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A842D7"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A842D7" w:rsidRDefault="001E7A02" w:rsidP="00A842D7">
            <w:pPr>
              <w:spacing w:after="0" w:line="240" w:lineRule="auto"/>
              <w:jc w:val="center"/>
              <w:rPr>
                <w:sz w:val="22"/>
              </w:rPr>
            </w:pPr>
            <w:r w:rsidRPr="00A842D7">
              <w:rPr>
                <w:rFonts w:ascii="Calibri Light" w:hAnsi="Calibri Light" w:cs="Calibri Light"/>
                <w:b/>
                <w:color w:val="FFFFFF"/>
                <w:sz w:val="22"/>
              </w:rPr>
              <w:t xml:space="preserve">IŠTEKLIŲ AGENTŪRA </w:t>
            </w:r>
            <w:r w:rsidR="00735D34" w:rsidRPr="00A842D7">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01CDCE56" w:rsidR="00735D34" w:rsidRPr="00BE4C39" w:rsidRDefault="00000000" w:rsidP="00F072B9">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hAnsi="Calibri Light" w:cs="Calibri Light"/>
                      <w:b/>
                      <w:sz w:val="22"/>
                    </w:rPr>
                    <w:alias w:val="Įrašomas pirkimo pavadinimas ir Nr."/>
                    <w:tag w:val="Įrašomas pirkimo pavadinimas ir Nr."/>
                    <w:id w:val="-1311480434"/>
                    <w:placeholder>
                      <w:docPart w:val="15C7A8614ABC443BABB1C9FF0C4382F7"/>
                    </w:placeholder>
                    <w:text/>
                  </w:sdtPr>
                  <w:sdtContent>
                    <w:r w:rsidR="00A45425" w:rsidRPr="00A45425">
                      <w:rPr>
                        <w:rFonts w:ascii="Calibri Light" w:hAnsi="Calibri Light" w:cs="Calibri Light"/>
                        <w:b/>
                        <w:sz w:val="22"/>
                      </w:rPr>
                      <w:t xml:space="preserve">Teisės aktų, teismų praktikos ir teisėkūros informacijos paieškos sistemos paslaugos (PPR-228) </w:t>
                    </w:r>
                  </w:sdtContent>
                </w:sdt>
              </w:sdtContent>
            </w:sdt>
          </w:p>
        </w:tc>
      </w:tr>
    </w:tbl>
    <w:p w14:paraId="693B8896" w14:textId="77777777" w:rsidR="00321874" w:rsidRDefault="00321874" w:rsidP="00735D34">
      <w:pPr>
        <w:spacing w:before="60" w:after="60" w:line="240" w:lineRule="auto"/>
        <w:jc w:val="both"/>
        <w:rPr>
          <w:rFonts w:ascii="Calibri Light" w:hAnsi="Calibri Light" w:cs="Calibri Light"/>
          <w:b/>
          <w:i/>
          <w:sz w:val="20"/>
          <w:szCs w:val="20"/>
        </w:rPr>
      </w:pPr>
    </w:p>
    <w:p w14:paraId="1F164913" w14:textId="0A3601E4" w:rsidR="00BE42FA" w:rsidRPr="00BE42FA" w:rsidRDefault="00BE42FA" w:rsidP="00BE42FA">
      <w:pPr>
        <w:pStyle w:val="Sraopastraipa"/>
        <w:numPr>
          <w:ilvl w:val="0"/>
          <w:numId w:val="9"/>
        </w:numPr>
        <w:jc w:val="center"/>
        <w:rPr>
          <w:b/>
        </w:rPr>
      </w:pPr>
      <w:r w:rsidRPr="00BE42FA">
        <w:rPr>
          <w:b/>
        </w:rPr>
        <w:t>Pirkimo objektas</w:t>
      </w:r>
    </w:p>
    <w:p w14:paraId="644D72B2" w14:textId="77777777" w:rsidR="00BE42FA" w:rsidRPr="00BE42FA" w:rsidRDefault="00BE42FA" w:rsidP="00BE42FA">
      <w:pPr>
        <w:pStyle w:val="Sraopastraipa"/>
        <w:spacing w:after="0" w:line="360" w:lineRule="auto"/>
        <w:ind w:left="0"/>
        <w:rPr>
          <w:rFonts w:ascii="Calibri Light" w:hAnsi="Calibri Light" w:cs="Calibri Light"/>
          <w:b/>
        </w:rPr>
      </w:pPr>
    </w:p>
    <w:p w14:paraId="16265749" w14:textId="7C2C5F94" w:rsidR="00BE42FA" w:rsidRPr="00BE42FA" w:rsidRDefault="00BE42FA" w:rsidP="00BE42FA">
      <w:pPr>
        <w:spacing w:after="0" w:line="360" w:lineRule="auto"/>
        <w:ind w:firstLine="709"/>
        <w:jc w:val="both"/>
        <w:rPr>
          <w:rFonts w:ascii="Calibri Light" w:hAnsi="Calibri Light" w:cs="Calibri Light"/>
          <w:sz w:val="22"/>
        </w:rPr>
      </w:pPr>
      <w:r w:rsidRPr="00BE42FA">
        <w:rPr>
          <w:rFonts w:ascii="Calibri Light" w:hAnsi="Calibri Light" w:cs="Calibri Light"/>
          <w:sz w:val="22"/>
        </w:rPr>
        <w:t>1.1.</w:t>
      </w:r>
      <w:r w:rsidRPr="00BE42FA">
        <w:rPr>
          <w:rFonts w:ascii="Calibri Light" w:hAnsi="Calibri Light" w:cs="Calibri Light"/>
          <w:b/>
          <w:sz w:val="22"/>
        </w:rPr>
        <w:t xml:space="preserve"> </w:t>
      </w:r>
      <w:r w:rsidRPr="00BE42FA">
        <w:rPr>
          <w:rFonts w:ascii="Calibri Light" w:hAnsi="Calibri Light" w:cs="Calibri Light"/>
          <w:sz w:val="22"/>
        </w:rPr>
        <w:t xml:space="preserve">Pirkimo objektą sudaro šių paslaugų (toliau – paslaugos) prenumerata (palaikymas): </w:t>
      </w:r>
    </w:p>
    <w:p w14:paraId="57EF55EC" w14:textId="77777777" w:rsidR="00BE42FA" w:rsidRPr="00BE42FA" w:rsidRDefault="00BE42FA" w:rsidP="00BE42FA">
      <w:pPr>
        <w:spacing w:after="0" w:line="360" w:lineRule="auto"/>
        <w:ind w:firstLine="709"/>
        <w:jc w:val="both"/>
        <w:rPr>
          <w:rFonts w:ascii="Calibri Light" w:hAnsi="Calibri Light" w:cs="Calibri Light"/>
          <w:sz w:val="22"/>
        </w:rPr>
      </w:pPr>
      <w:r w:rsidRPr="00BE42FA">
        <w:rPr>
          <w:rFonts w:ascii="Calibri Light" w:hAnsi="Calibri Light" w:cs="Calibri Light"/>
          <w:sz w:val="22"/>
        </w:rPr>
        <w:t xml:space="preserve">1.1.1. teisės aktų </w:t>
      </w:r>
      <w:r w:rsidRPr="00BE42FA">
        <w:rPr>
          <w:rFonts w:ascii="Calibri Light" w:hAnsi="Calibri Light" w:cs="Calibri Light"/>
          <w:bCs/>
          <w:sz w:val="22"/>
        </w:rPr>
        <w:t>informacijos</w:t>
      </w:r>
      <w:r w:rsidRPr="00BE42FA">
        <w:rPr>
          <w:rFonts w:ascii="Calibri Light" w:hAnsi="Calibri Light" w:cs="Calibri Light"/>
          <w:sz w:val="22"/>
        </w:rPr>
        <w:t xml:space="preserve"> paieškos sistemos paslaugų;</w:t>
      </w:r>
    </w:p>
    <w:p w14:paraId="13C026BD" w14:textId="77777777" w:rsidR="00BE42FA" w:rsidRPr="00BE42FA" w:rsidRDefault="00BE42FA" w:rsidP="00BE42FA">
      <w:pPr>
        <w:pStyle w:val="Betarp"/>
        <w:spacing w:line="360" w:lineRule="auto"/>
        <w:ind w:firstLine="709"/>
        <w:jc w:val="both"/>
        <w:rPr>
          <w:rFonts w:ascii="Calibri Light" w:hAnsi="Calibri Light" w:cs="Calibri Light"/>
          <w:bCs/>
          <w:lang w:eastAsia="lt-LT"/>
        </w:rPr>
      </w:pPr>
      <w:r w:rsidRPr="00BE42FA">
        <w:rPr>
          <w:rFonts w:ascii="Calibri Light" w:hAnsi="Calibri Light" w:cs="Calibri Light"/>
        </w:rPr>
        <w:t xml:space="preserve">1.1.2. </w:t>
      </w:r>
      <w:r w:rsidRPr="00BE42FA">
        <w:rPr>
          <w:rFonts w:ascii="Calibri Light" w:hAnsi="Calibri Light" w:cs="Calibri Light"/>
          <w:bCs/>
          <w:lang w:eastAsia="lt-LT"/>
        </w:rPr>
        <w:t xml:space="preserve">teisės aktų ir teisėkūros informacijos paieškos </w:t>
      </w:r>
      <w:r w:rsidRPr="00BE42FA">
        <w:rPr>
          <w:rFonts w:ascii="Calibri Light" w:hAnsi="Calibri Light" w:cs="Calibri Light"/>
        </w:rPr>
        <w:t xml:space="preserve">sistemos </w:t>
      </w:r>
      <w:r w:rsidRPr="00BE42FA">
        <w:rPr>
          <w:rFonts w:ascii="Calibri Light" w:hAnsi="Calibri Light" w:cs="Calibri Light"/>
          <w:bCs/>
          <w:lang w:eastAsia="lt-LT"/>
        </w:rPr>
        <w:t xml:space="preserve">paslaugų; </w:t>
      </w:r>
    </w:p>
    <w:p w14:paraId="4D9AD8A2" w14:textId="77777777" w:rsidR="00BE42FA" w:rsidRPr="00BE42FA" w:rsidRDefault="00BE42FA" w:rsidP="00BE42FA">
      <w:pPr>
        <w:pStyle w:val="Betarp"/>
        <w:spacing w:line="360" w:lineRule="auto"/>
        <w:ind w:firstLine="709"/>
        <w:jc w:val="both"/>
        <w:rPr>
          <w:rFonts w:ascii="Calibri Light" w:hAnsi="Calibri Light" w:cs="Calibri Light"/>
        </w:rPr>
      </w:pPr>
      <w:r w:rsidRPr="00BE42FA">
        <w:rPr>
          <w:rFonts w:ascii="Calibri Light" w:hAnsi="Calibri Light" w:cs="Calibri Light"/>
          <w:bCs/>
          <w:lang w:eastAsia="lt-LT"/>
        </w:rPr>
        <w:t xml:space="preserve">1.1.3. teisės aktų ir </w:t>
      </w:r>
      <w:r w:rsidRPr="00BE42FA">
        <w:rPr>
          <w:rFonts w:ascii="Calibri Light" w:hAnsi="Calibri Light" w:cs="Calibri Light"/>
        </w:rPr>
        <w:t>teismų praktikos</w:t>
      </w:r>
      <w:r w:rsidRPr="00BE42FA">
        <w:rPr>
          <w:rFonts w:ascii="Calibri Light" w:hAnsi="Calibri Light" w:cs="Calibri Light"/>
          <w:b/>
        </w:rPr>
        <w:t xml:space="preserve"> </w:t>
      </w:r>
      <w:r w:rsidRPr="00BE42FA">
        <w:rPr>
          <w:rFonts w:ascii="Calibri Light" w:hAnsi="Calibri Light" w:cs="Calibri Light"/>
          <w:bCs/>
        </w:rPr>
        <w:t>informacijos</w:t>
      </w:r>
      <w:r w:rsidRPr="00BE42FA">
        <w:rPr>
          <w:rFonts w:ascii="Calibri Light" w:hAnsi="Calibri Light" w:cs="Calibri Light"/>
        </w:rPr>
        <w:t xml:space="preserve"> paieškos sistemos paslaugų;</w:t>
      </w:r>
    </w:p>
    <w:p w14:paraId="48758CA0" w14:textId="77777777" w:rsidR="00BE42FA" w:rsidRPr="00BE42FA" w:rsidRDefault="00BE42FA" w:rsidP="00BE42FA">
      <w:pPr>
        <w:pStyle w:val="Betarp"/>
        <w:spacing w:line="360" w:lineRule="auto"/>
        <w:ind w:firstLine="709"/>
        <w:jc w:val="both"/>
        <w:rPr>
          <w:rFonts w:ascii="Calibri Light" w:hAnsi="Calibri Light" w:cs="Calibri Light"/>
        </w:rPr>
      </w:pPr>
      <w:r w:rsidRPr="00BE42FA">
        <w:rPr>
          <w:rFonts w:ascii="Calibri Light" w:hAnsi="Calibri Light" w:cs="Calibri Light"/>
        </w:rPr>
        <w:t xml:space="preserve">1.1.4. </w:t>
      </w:r>
      <w:r w:rsidRPr="00BE42FA">
        <w:rPr>
          <w:rFonts w:ascii="Calibri Light" w:hAnsi="Calibri Light" w:cs="Calibri Light"/>
          <w:bCs/>
          <w:lang w:eastAsia="lt-LT"/>
        </w:rPr>
        <w:t xml:space="preserve">teisės aktų, </w:t>
      </w:r>
      <w:r w:rsidRPr="00BE42FA">
        <w:rPr>
          <w:rFonts w:ascii="Calibri Light" w:hAnsi="Calibri Light" w:cs="Calibri Light"/>
        </w:rPr>
        <w:t xml:space="preserve">teismų praktikos </w:t>
      </w:r>
      <w:r w:rsidRPr="00BE42FA">
        <w:rPr>
          <w:rFonts w:ascii="Calibri Light" w:hAnsi="Calibri Light" w:cs="Calibri Light"/>
          <w:bCs/>
          <w:lang w:eastAsia="lt-LT"/>
        </w:rPr>
        <w:t>ir teisėkūros</w:t>
      </w:r>
      <w:r w:rsidRPr="00BE42FA">
        <w:rPr>
          <w:rFonts w:ascii="Calibri Light" w:hAnsi="Calibri Light" w:cs="Calibri Light"/>
          <w:b/>
        </w:rPr>
        <w:t xml:space="preserve"> </w:t>
      </w:r>
      <w:r w:rsidRPr="00BE42FA">
        <w:rPr>
          <w:rFonts w:ascii="Calibri Light" w:hAnsi="Calibri Light" w:cs="Calibri Light"/>
          <w:bCs/>
        </w:rPr>
        <w:t xml:space="preserve">informacijos </w:t>
      </w:r>
      <w:r w:rsidRPr="00BE42FA">
        <w:rPr>
          <w:rFonts w:ascii="Calibri Light" w:hAnsi="Calibri Light" w:cs="Calibri Light"/>
        </w:rPr>
        <w:t>paieškos sistemos paslaugų.</w:t>
      </w:r>
    </w:p>
    <w:p w14:paraId="60A0C4CB" w14:textId="77777777" w:rsidR="00BE42FA" w:rsidRPr="00BE42FA" w:rsidRDefault="00BE42FA" w:rsidP="00BE42FA">
      <w:pPr>
        <w:pStyle w:val="Betarp"/>
        <w:spacing w:line="360" w:lineRule="auto"/>
        <w:ind w:firstLine="709"/>
        <w:jc w:val="both"/>
        <w:rPr>
          <w:rFonts w:ascii="Calibri Light" w:hAnsi="Calibri Light" w:cs="Calibri Light"/>
        </w:rPr>
      </w:pPr>
      <w:r w:rsidRPr="00BE42FA">
        <w:rPr>
          <w:rFonts w:ascii="Calibri Light" w:hAnsi="Calibri Light" w:cs="Calibri Light"/>
        </w:rPr>
        <w:t>1.2. Paslaugas sudaro paslaugų aktyvavimas ir palaikymas (prenumerata).</w:t>
      </w:r>
    </w:p>
    <w:p w14:paraId="12AA8474" w14:textId="77777777" w:rsidR="00BE42FA" w:rsidRPr="00BE42FA" w:rsidRDefault="00BE42FA" w:rsidP="00BE42FA">
      <w:pPr>
        <w:pStyle w:val="Betarp"/>
        <w:spacing w:line="360" w:lineRule="auto"/>
        <w:ind w:firstLine="720"/>
        <w:jc w:val="both"/>
        <w:rPr>
          <w:rFonts w:ascii="Calibri Light" w:hAnsi="Calibri Light" w:cs="Calibri Light"/>
        </w:rPr>
      </w:pPr>
      <w:r w:rsidRPr="00BE42FA">
        <w:rPr>
          <w:rFonts w:ascii="Calibri Light" w:hAnsi="Calibri Light" w:cs="Calibri Light"/>
        </w:rPr>
        <w:t>1.3. Pirkimo objekto apibūdinimas ir reikalavimai paslaugoms pateikiami paslaugų techninėje specifikacijoje (pirkimo užduoties priedas Nr. 1).</w:t>
      </w:r>
    </w:p>
    <w:p w14:paraId="32A80E6A" w14:textId="77777777" w:rsidR="00BE42FA" w:rsidRPr="00BE42FA" w:rsidRDefault="00BE42FA" w:rsidP="00BE42FA">
      <w:pPr>
        <w:pStyle w:val="Betarp"/>
        <w:spacing w:line="360" w:lineRule="auto"/>
        <w:ind w:firstLine="720"/>
        <w:jc w:val="both"/>
        <w:rPr>
          <w:rFonts w:ascii="Calibri Light" w:hAnsi="Calibri Light" w:cs="Calibri Light"/>
        </w:rPr>
      </w:pPr>
      <w:r w:rsidRPr="00BE42FA">
        <w:rPr>
          <w:rFonts w:ascii="Calibri Light" w:hAnsi="Calibri Light" w:cs="Calibri Light"/>
        </w:rPr>
        <w:t>1.4.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w:t>
      </w:r>
    </w:p>
    <w:p w14:paraId="7F5A38ED" w14:textId="77777777" w:rsidR="00BE42FA" w:rsidRPr="00BE42FA" w:rsidRDefault="00BE42FA" w:rsidP="00BE42FA">
      <w:pPr>
        <w:ind w:firstLine="709"/>
        <w:jc w:val="center"/>
        <w:rPr>
          <w:rFonts w:ascii="Calibri Light" w:hAnsi="Calibri Light" w:cs="Calibri Light"/>
          <w:b/>
          <w:sz w:val="22"/>
        </w:rPr>
      </w:pPr>
    </w:p>
    <w:p w14:paraId="4346E8BD" w14:textId="77777777" w:rsidR="00BE42FA" w:rsidRPr="00BE42FA" w:rsidRDefault="00BE42FA" w:rsidP="00BE42FA">
      <w:pPr>
        <w:ind w:firstLine="709"/>
        <w:jc w:val="center"/>
        <w:rPr>
          <w:rFonts w:ascii="Calibri Light" w:hAnsi="Calibri Light" w:cs="Calibri Light"/>
          <w:b/>
          <w:color w:val="000000" w:themeColor="text1"/>
          <w:sz w:val="22"/>
        </w:rPr>
      </w:pPr>
      <w:r w:rsidRPr="00BE42FA">
        <w:rPr>
          <w:rFonts w:ascii="Calibri Light" w:hAnsi="Calibri Light" w:cs="Calibri Light"/>
          <w:b/>
          <w:color w:val="000000" w:themeColor="text1"/>
          <w:sz w:val="22"/>
        </w:rPr>
        <w:t>2. Perkančioji organizacija</w:t>
      </w:r>
    </w:p>
    <w:p w14:paraId="125B7241" w14:textId="77777777" w:rsidR="00BE42FA" w:rsidRPr="00BE42FA" w:rsidRDefault="00BE42FA" w:rsidP="00BE42FA">
      <w:pPr>
        <w:ind w:firstLine="709"/>
        <w:jc w:val="center"/>
        <w:rPr>
          <w:rFonts w:ascii="Calibri Light" w:hAnsi="Calibri Light" w:cs="Calibri Light"/>
          <w:color w:val="000000" w:themeColor="text1"/>
          <w:sz w:val="22"/>
        </w:rPr>
      </w:pPr>
    </w:p>
    <w:p w14:paraId="593AE80D" w14:textId="77777777" w:rsidR="00BE42FA" w:rsidRPr="00BE42FA" w:rsidRDefault="00BE42FA" w:rsidP="00BE42FA">
      <w:pPr>
        <w:ind w:firstLine="709"/>
        <w:jc w:val="both"/>
        <w:rPr>
          <w:rFonts w:ascii="Calibri Light" w:hAnsi="Calibri Light" w:cs="Calibri Light"/>
          <w:sz w:val="22"/>
        </w:rPr>
      </w:pPr>
      <w:r w:rsidRPr="00BE42FA">
        <w:rPr>
          <w:rFonts w:ascii="Calibri Light" w:hAnsi="Calibri Light" w:cs="Calibri Light"/>
          <w:sz w:val="22"/>
        </w:rPr>
        <w:t>2.1.  Paslaugas įsigyja šios perkančiosios organizacijos:</w:t>
      </w:r>
    </w:p>
    <w:p w14:paraId="43E51CA7" w14:textId="77777777" w:rsidR="00BE42FA" w:rsidRPr="00BE42FA" w:rsidRDefault="00BE42FA" w:rsidP="00BE42FA">
      <w:pPr>
        <w:ind w:firstLine="709"/>
        <w:jc w:val="both"/>
        <w:rPr>
          <w:rFonts w:ascii="Calibri Light" w:hAnsi="Calibri Light" w:cs="Calibri Light"/>
          <w:sz w:val="22"/>
        </w:rPr>
      </w:pPr>
      <w:r w:rsidRPr="00BE42FA">
        <w:rPr>
          <w:rFonts w:ascii="Calibri Light" w:hAnsi="Calibri Light" w:cs="Calibri Light"/>
          <w:sz w:val="22"/>
        </w:rPr>
        <w:t>2.1.1. Informatikos ir ryšių departamentas prie Lietuvos Respublikos vidaus reikalų ministerijos;</w:t>
      </w:r>
    </w:p>
    <w:p w14:paraId="47891C04" w14:textId="77777777" w:rsidR="00BE42FA" w:rsidRPr="00BE42FA" w:rsidRDefault="00BE42FA" w:rsidP="00BE42FA">
      <w:pPr>
        <w:ind w:firstLine="709"/>
        <w:jc w:val="both"/>
        <w:rPr>
          <w:rFonts w:ascii="Calibri Light" w:hAnsi="Calibri Light" w:cs="Calibri Light"/>
          <w:sz w:val="22"/>
        </w:rPr>
      </w:pPr>
      <w:r w:rsidRPr="00BE42FA">
        <w:rPr>
          <w:rFonts w:ascii="Calibri Light" w:hAnsi="Calibri Light" w:cs="Calibri Light"/>
          <w:sz w:val="22"/>
        </w:rPr>
        <w:t>2.1.2. Lietuvos Respublikos vidaus reikalų ministerija;</w:t>
      </w:r>
    </w:p>
    <w:p w14:paraId="7204AE20" w14:textId="77777777" w:rsidR="00BE42FA" w:rsidRPr="00BE42FA" w:rsidRDefault="00BE42FA" w:rsidP="00BE42FA">
      <w:pPr>
        <w:ind w:firstLine="709"/>
        <w:jc w:val="both"/>
        <w:rPr>
          <w:rFonts w:ascii="Calibri Light" w:hAnsi="Calibri Light" w:cs="Calibri Light"/>
          <w:sz w:val="22"/>
        </w:rPr>
      </w:pPr>
      <w:r w:rsidRPr="00BE42FA">
        <w:rPr>
          <w:rFonts w:ascii="Calibri Light" w:hAnsi="Calibri Light" w:cs="Calibri Light"/>
          <w:sz w:val="22"/>
        </w:rPr>
        <w:t>2.1.3. Išteklių agentūra prie Lietuvos Respublikos vidaus reikalų ministerijos;</w:t>
      </w:r>
    </w:p>
    <w:p w14:paraId="3898F850" w14:textId="77777777" w:rsidR="00BE42FA" w:rsidRPr="00BE42FA" w:rsidRDefault="00BE42FA" w:rsidP="00BE42FA">
      <w:pPr>
        <w:ind w:firstLine="709"/>
        <w:jc w:val="both"/>
        <w:rPr>
          <w:rFonts w:ascii="Calibri Light" w:hAnsi="Calibri Light" w:cs="Calibri Light"/>
          <w:sz w:val="22"/>
        </w:rPr>
      </w:pPr>
      <w:r w:rsidRPr="00BE42FA">
        <w:rPr>
          <w:rFonts w:ascii="Calibri Light" w:hAnsi="Calibri Light" w:cs="Calibri Light"/>
          <w:sz w:val="22"/>
        </w:rPr>
        <w:t xml:space="preserve">2.1.4. Finansinių nusikaltimų tyrimo tarnyba prie Lietuvos Respublikos vidaus reikalų ministerijos; </w:t>
      </w:r>
    </w:p>
    <w:p w14:paraId="5F7AE41C" w14:textId="3C478FC7" w:rsidR="00BE42FA" w:rsidRPr="00BE42FA" w:rsidRDefault="00BE42FA" w:rsidP="00BE42FA">
      <w:pPr>
        <w:ind w:firstLine="709"/>
        <w:jc w:val="both"/>
        <w:rPr>
          <w:rFonts w:ascii="Calibri Light" w:hAnsi="Calibri Light" w:cs="Calibri Light"/>
          <w:sz w:val="22"/>
        </w:rPr>
      </w:pPr>
      <w:r w:rsidRPr="00BE42FA">
        <w:rPr>
          <w:rFonts w:ascii="Calibri Light" w:hAnsi="Calibri Light" w:cs="Calibri Light"/>
          <w:sz w:val="22"/>
        </w:rPr>
        <w:t>2.1.5. Migracijos departamentas prie Lietuvos Respublikos vidaus reikalų ministerijos.</w:t>
      </w:r>
    </w:p>
    <w:p w14:paraId="088DF837" w14:textId="4D5BA115" w:rsidR="00BE42FA" w:rsidRPr="00BE42FA" w:rsidRDefault="00BE42FA" w:rsidP="00BE42FA">
      <w:pPr>
        <w:spacing w:after="0" w:line="360" w:lineRule="auto"/>
        <w:ind w:firstLine="709"/>
        <w:jc w:val="both"/>
        <w:rPr>
          <w:rFonts w:ascii="Calibri Light" w:hAnsi="Calibri Light" w:cs="Calibri Light"/>
          <w:b/>
          <w:sz w:val="22"/>
        </w:rPr>
      </w:pPr>
      <w:r w:rsidRPr="00BE42FA">
        <w:rPr>
          <w:rFonts w:ascii="Calibri Light" w:hAnsi="Calibri Light" w:cs="Calibri Light"/>
          <w:sz w:val="22"/>
        </w:rPr>
        <w:t xml:space="preserve">2.2. Pirkimo sutartį su tiekėju sudarys ir ją vykdys, įskaitant ir mokėjimo funkciją – Informatikos ir ryšių departamentas prie Lietuvos Respublikos vidaus reikalų ministerijos </w:t>
      </w:r>
      <w:r w:rsidRPr="00BE42FA">
        <w:rPr>
          <w:rFonts w:ascii="Calibri Light" w:hAnsi="Calibri Light" w:cs="Calibri Light"/>
          <w:bCs/>
          <w:sz w:val="22"/>
        </w:rPr>
        <w:t>(Šventaragio g. 2, LT-01510 Vilnius; įmonės kodas 188774822)</w:t>
      </w:r>
      <w:r w:rsidRPr="00BE42FA">
        <w:rPr>
          <w:rFonts w:ascii="Calibri Light" w:hAnsi="Calibri Light" w:cs="Calibri Light"/>
          <w:sz w:val="22"/>
        </w:rPr>
        <w:t>.</w:t>
      </w:r>
    </w:p>
    <w:p w14:paraId="49781AFD" w14:textId="77777777" w:rsidR="00BE42FA" w:rsidRPr="00BE42FA" w:rsidRDefault="00BE42FA" w:rsidP="00BE42FA">
      <w:pPr>
        <w:ind w:firstLine="709"/>
        <w:jc w:val="center"/>
        <w:rPr>
          <w:rFonts w:ascii="Calibri Light" w:hAnsi="Calibri Light" w:cs="Calibri Light"/>
          <w:b/>
          <w:sz w:val="22"/>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9497"/>
      </w:tblGrid>
      <w:tr w:rsidR="00A45425" w:rsidRPr="00BE42FA" w14:paraId="58A565C9" w14:textId="77777777" w:rsidTr="00A45425">
        <w:tc>
          <w:tcPr>
            <w:tcW w:w="567" w:type="dxa"/>
            <w:shd w:val="clear" w:color="auto" w:fill="F2F2F2" w:themeFill="background1" w:themeFillShade="F2"/>
          </w:tcPr>
          <w:p w14:paraId="6389934D" w14:textId="77777777" w:rsidR="00A45425" w:rsidRPr="00BE42FA" w:rsidRDefault="00A45425" w:rsidP="00640C39">
            <w:pPr>
              <w:pStyle w:val="Betarp"/>
              <w:jc w:val="center"/>
              <w:rPr>
                <w:rFonts w:ascii="Calibri Light" w:hAnsi="Calibri Light" w:cs="Calibri Light"/>
                <w:b/>
                <w:bCs/>
                <w:lang w:eastAsia="lt-LT"/>
              </w:rPr>
            </w:pPr>
            <w:r w:rsidRPr="00BE42FA">
              <w:rPr>
                <w:rFonts w:ascii="Calibri Light" w:hAnsi="Calibri Light" w:cs="Calibri Light"/>
                <w:b/>
                <w:bCs/>
                <w:lang w:eastAsia="lt-LT"/>
              </w:rPr>
              <w:t>Eil.</w:t>
            </w:r>
          </w:p>
          <w:p w14:paraId="2FE4D60D" w14:textId="77777777" w:rsidR="00A45425" w:rsidRPr="00BE42FA" w:rsidRDefault="00A45425" w:rsidP="00640C39">
            <w:pPr>
              <w:pStyle w:val="Betarp"/>
              <w:jc w:val="center"/>
              <w:rPr>
                <w:rFonts w:ascii="Calibri Light" w:hAnsi="Calibri Light" w:cs="Calibri Light"/>
                <w:b/>
                <w:bCs/>
                <w:lang w:eastAsia="lt-LT"/>
              </w:rPr>
            </w:pPr>
            <w:r w:rsidRPr="00BE42FA">
              <w:rPr>
                <w:rFonts w:ascii="Calibri Light" w:hAnsi="Calibri Light" w:cs="Calibri Light"/>
                <w:b/>
                <w:bCs/>
                <w:lang w:eastAsia="lt-LT"/>
              </w:rPr>
              <w:t>Nr.</w:t>
            </w:r>
          </w:p>
        </w:tc>
        <w:tc>
          <w:tcPr>
            <w:tcW w:w="9497" w:type="dxa"/>
            <w:shd w:val="clear" w:color="auto" w:fill="F2F2F2" w:themeFill="background1" w:themeFillShade="F2"/>
            <w:tcMar>
              <w:top w:w="120" w:type="dxa"/>
              <w:left w:w="120" w:type="dxa"/>
              <w:bottom w:w="120" w:type="dxa"/>
              <w:right w:w="120" w:type="dxa"/>
            </w:tcMar>
            <w:vAlign w:val="center"/>
            <w:hideMark/>
          </w:tcPr>
          <w:p w14:paraId="78F48BD5" w14:textId="77777777" w:rsidR="00A45425" w:rsidRPr="00BE42FA" w:rsidRDefault="00A45425" w:rsidP="00640C39">
            <w:pPr>
              <w:pStyle w:val="Betarp"/>
              <w:jc w:val="center"/>
              <w:rPr>
                <w:rFonts w:ascii="Calibri Light" w:eastAsia="Times New Roman" w:hAnsi="Calibri Light" w:cs="Calibri Light"/>
                <w:lang w:eastAsia="lt-LT"/>
              </w:rPr>
            </w:pPr>
            <w:r w:rsidRPr="00BE42FA">
              <w:rPr>
                <w:rFonts w:ascii="Calibri Light" w:hAnsi="Calibri Light" w:cs="Calibri Light"/>
                <w:b/>
                <w:bCs/>
                <w:lang w:eastAsia="lt-LT"/>
              </w:rPr>
              <w:t xml:space="preserve">Paslaugų apibūdinimas </w:t>
            </w:r>
          </w:p>
        </w:tc>
      </w:tr>
      <w:tr w:rsidR="00A45425" w:rsidRPr="00A45425" w14:paraId="7D78BE00" w14:textId="77777777" w:rsidTr="00A45425">
        <w:tc>
          <w:tcPr>
            <w:tcW w:w="567" w:type="dxa"/>
          </w:tcPr>
          <w:p w14:paraId="5C3EB027" w14:textId="77777777" w:rsidR="00A45425" w:rsidRPr="00A45425" w:rsidRDefault="00A45425" w:rsidP="00640C39">
            <w:pPr>
              <w:pStyle w:val="Betarp"/>
              <w:numPr>
                <w:ilvl w:val="0"/>
                <w:numId w:val="8"/>
              </w:numPr>
              <w:jc w:val="center"/>
              <w:rPr>
                <w:rFonts w:ascii="Calibri Light" w:hAnsi="Calibri Light" w:cs="Calibri Light"/>
                <w:bCs/>
                <w:lang w:eastAsia="lt-LT"/>
              </w:rPr>
            </w:pPr>
          </w:p>
        </w:tc>
        <w:tc>
          <w:tcPr>
            <w:tcW w:w="9497" w:type="dxa"/>
            <w:tcMar>
              <w:top w:w="120" w:type="dxa"/>
              <w:left w:w="120" w:type="dxa"/>
              <w:bottom w:w="120" w:type="dxa"/>
              <w:right w:w="120" w:type="dxa"/>
            </w:tcMar>
            <w:vAlign w:val="center"/>
          </w:tcPr>
          <w:p w14:paraId="6BF8A3BA" w14:textId="77777777" w:rsidR="00A45425" w:rsidRPr="00A45425" w:rsidRDefault="00A45425" w:rsidP="00640C39">
            <w:pPr>
              <w:pStyle w:val="Betarp"/>
              <w:rPr>
                <w:rFonts w:ascii="Calibri Light" w:hAnsi="Calibri Light" w:cs="Calibri Light"/>
                <w:b/>
                <w:bCs/>
                <w:lang w:eastAsia="lt-LT"/>
              </w:rPr>
            </w:pPr>
            <w:r w:rsidRPr="00A45425">
              <w:rPr>
                <w:rFonts w:ascii="Calibri Light" w:hAnsi="Calibri Light" w:cs="Calibri Light"/>
                <w:b/>
                <w:bCs/>
                <w:lang w:eastAsia="lt-LT"/>
              </w:rPr>
              <w:t xml:space="preserve">Teisės aktų informacijos paieškos paslaugos </w:t>
            </w:r>
          </w:p>
          <w:p w14:paraId="3CAE156D" w14:textId="77777777" w:rsidR="00A45425" w:rsidRPr="00A45425" w:rsidRDefault="00A45425" w:rsidP="00640C39">
            <w:pPr>
              <w:pStyle w:val="Betarp"/>
              <w:rPr>
                <w:rFonts w:ascii="Calibri Light" w:hAnsi="Calibri Light" w:cs="Calibri Light"/>
                <w:lang w:eastAsia="lt-LT"/>
              </w:rPr>
            </w:pPr>
            <w:r w:rsidRPr="00A45425">
              <w:rPr>
                <w:rFonts w:ascii="Calibri Light" w:hAnsi="Calibri Light" w:cs="Calibri Light"/>
                <w:lang w:eastAsia="lt-LT"/>
              </w:rPr>
              <w:t>LR Teisės aktų posistemė + ES teisės aktai +  Skaičiuoklės + Žodynai  + Individualūs katalogai</w:t>
            </w:r>
          </w:p>
        </w:tc>
      </w:tr>
      <w:tr w:rsidR="00A45425" w:rsidRPr="00A45425" w14:paraId="1344955E" w14:textId="77777777" w:rsidTr="00A45425">
        <w:tc>
          <w:tcPr>
            <w:tcW w:w="567" w:type="dxa"/>
          </w:tcPr>
          <w:p w14:paraId="1C1E0A2D" w14:textId="77777777" w:rsidR="00A45425" w:rsidRPr="00A45425" w:rsidRDefault="00A45425" w:rsidP="00640C39">
            <w:pPr>
              <w:pStyle w:val="Betarp"/>
              <w:numPr>
                <w:ilvl w:val="0"/>
                <w:numId w:val="8"/>
              </w:numPr>
              <w:jc w:val="center"/>
              <w:rPr>
                <w:rFonts w:ascii="Calibri Light" w:hAnsi="Calibri Light" w:cs="Calibri Light"/>
                <w:bCs/>
                <w:lang w:eastAsia="lt-LT"/>
              </w:rPr>
            </w:pPr>
          </w:p>
        </w:tc>
        <w:tc>
          <w:tcPr>
            <w:tcW w:w="9497" w:type="dxa"/>
            <w:tcMar>
              <w:top w:w="120" w:type="dxa"/>
              <w:left w:w="120" w:type="dxa"/>
              <w:bottom w:w="120" w:type="dxa"/>
              <w:right w:w="120" w:type="dxa"/>
            </w:tcMar>
            <w:vAlign w:val="center"/>
          </w:tcPr>
          <w:p w14:paraId="477923B5" w14:textId="77777777" w:rsidR="00A45425" w:rsidRPr="00A45425" w:rsidRDefault="00A45425" w:rsidP="00640C39">
            <w:pPr>
              <w:pStyle w:val="Betarp"/>
              <w:rPr>
                <w:rFonts w:ascii="Calibri Light" w:hAnsi="Calibri Light" w:cs="Calibri Light"/>
                <w:b/>
                <w:bCs/>
                <w:lang w:eastAsia="lt-LT"/>
              </w:rPr>
            </w:pPr>
            <w:r w:rsidRPr="00A45425">
              <w:rPr>
                <w:rFonts w:ascii="Calibri Light" w:hAnsi="Calibri Light" w:cs="Calibri Light"/>
                <w:b/>
                <w:bCs/>
                <w:lang w:eastAsia="lt-LT"/>
              </w:rPr>
              <w:t xml:space="preserve">Teisės aktų ir teisėkūros informacijos paieškos paslaugos </w:t>
            </w:r>
          </w:p>
          <w:p w14:paraId="0D5BBBE9" w14:textId="77777777" w:rsidR="00A45425" w:rsidRPr="00A45425" w:rsidRDefault="00A45425" w:rsidP="00640C39">
            <w:pPr>
              <w:pStyle w:val="Betarp"/>
              <w:rPr>
                <w:rFonts w:ascii="Calibri Light" w:hAnsi="Calibri Light" w:cs="Calibri Light"/>
                <w:b/>
                <w:bCs/>
                <w:lang w:eastAsia="lt-LT"/>
              </w:rPr>
            </w:pPr>
            <w:r w:rsidRPr="00A45425">
              <w:rPr>
                <w:rFonts w:ascii="Calibri Light" w:hAnsi="Calibri Light" w:cs="Calibri Light"/>
                <w:b/>
                <w:bCs/>
                <w:lang w:eastAsia="lt-LT"/>
              </w:rPr>
              <w:t xml:space="preserve"> </w:t>
            </w:r>
            <w:r w:rsidRPr="00A45425">
              <w:rPr>
                <w:rFonts w:ascii="Calibri Light" w:hAnsi="Calibri Light" w:cs="Calibri Light"/>
                <w:lang w:eastAsia="lt-LT"/>
              </w:rPr>
              <w:t>LR Teisės aktų posistemė + LR Teisėkūros posistemė + ES teisės aktai + Skaičiuoklės + Žodynai + Individualūs katalogai</w:t>
            </w:r>
          </w:p>
        </w:tc>
      </w:tr>
      <w:tr w:rsidR="00A45425" w:rsidRPr="00A45425" w14:paraId="648F8898" w14:textId="77777777" w:rsidTr="00A45425">
        <w:tc>
          <w:tcPr>
            <w:tcW w:w="567" w:type="dxa"/>
          </w:tcPr>
          <w:p w14:paraId="4922E1B5" w14:textId="77777777" w:rsidR="00A45425" w:rsidRPr="00A45425" w:rsidRDefault="00A45425" w:rsidP="00640C39">
            <w:pPr>
              <w:pStyle w:val="Betarp"/>
              <w:numPr>
                <w:ilvl w:val="0"/>
                <w:numId w:val="8"/>
              </w:numPr>
              <w:jc w:val="center"/>
              <w:rPr>
                <w:rFonts w:ascii="Calibri Light" w:hAnsi="Calibri Light" w:cs="Calibri Light"/>
                <w:bCs/>
                <w:lang w:eastAsia="lt-LT"/>
              </w:rPr>
            </w:pPr>
          </w:p>
        </w:tc>
        <w:tc>
          <w:tcPr>
            <w:tcW w:w="9497" w:type="dxa"/>
            <w:tcMar>
              <w:top w:w="120" w:type="dxa"/>
              <w:left w:w="120" w:type="dxa"/>
              <w:bottom w:w="120" w:type="dxa"/>
              <w:right w:w="120" w:type="dxa"/>
            </w:tcMar>
            <w:vAlign w:val="center"/>
            <w:hideMark/>
          </w:tcPr>
          <w:p w14:paraId="5A39BD2F" w14:textId="77777777" w:rsidR="00A45425" w:rsidRPr="00A45425" w:rsidRDefault="00A45425" w:rsidP="00640C39">
            <w:pPr>
              <w:pStyle w:val="Betarp"/>
              <w:rPr>
                <w:rFonts w:ascii="Calibri Light" w:hAnsi="Calibri Light" w:cs="Calibri Light"/>
                <w:b/>
                <w:bCs/>
                <w:lang w:eastAsia="lt-LT"/>
              </w:rPr>
            </w:pPr>
            <w:r w:rsidRPr="00A45425">
              <w:rPr>
                <w:rFonts w:ascii="Calibri Light" w:hAnsi="Calibri Light" w:cs="Calibri Light"/>
                <w:b/>
                <w:bCs/>
                <w:lang w:eastAsia="lt-LT"/>
              </w:rPr>
              <w:t xml:space="preserve">Teisės aktų ir teismų praktikos informacijos paieškos paslaugos </w:t>
            </w:r>
          </w:p>
          <w:p w14:paraId="741BAB82" w14:textId="77777777" w:rsidR="00A45425" w:rsidRPr="00A45425" w:rsidRDefault="00A45425" w:rsidP="00640C39">
            <w:pPr>
              <w:pStyle w:val="Betarp"/>
              <w:rPr>
                <w:rFonts w:ascii="Calibri Light" w:hAnsi="Calibri Light" w:cs="Calibri Light"/>
                <w:lang w:eastAsia="lt-LT"/>
              </w:rPr>
            </w:pPr>
            <w:r w:rsidRPr="00A45425">
              <w:rPr>
                <w:rFonts w:ascii="Calibri Light" w:hAnsi="Calibri Light" w:cs="Calibri Light"/>
                <w:lang w:eastAsia="lt-LT"/>
              </w:rPr>
              <w:t>LR Teisės aktų posistemė + LR Teismų praktikos posistemė + ES teisės aktai + ES teismų praktika + Skaičiuoklės + Žodynai + Individualūs katalogai</w:t>
            </w:r>
          </w:p>
        </w:tc>
      </w:tr>
      <w:tr w:rsidR="00A45425" w:rsidRPr="00A45425" w14:paraId="2F37BAE3" w14:textId="77777777" w:rsidTr="00A45425">
        <w:tc>
          <w:tcPr>
            <w:tcW w:w="567" w:type="dxa"/>
          </w:tcPr>
          <w:p w14:paraId="71781E7C" w14:textId="77777777" w:rsidR="00A45425" w:rsidRPr="00A45425" w:rsidRDefault="00A45425" w:rsidP="00640C39">
            <w:pPr>
              <w:pStyle w:val="Betarp"/>
              <w:numPr>
                <w:ilvl w:val="0"/>
                <w:numId w:val="8"/>
              </w:numPr>
              <w:jc w:val="center"/>
              <w:rPr>
                <w:rFonts w:ascii="Calibri Light" w:hAnsi="Calibri Light" w:cs="Calibri Light"/>
                <w:bCs/>
                <w:lang w:eastAsia="lt-LT"/>
              </w:rPr>
            </w:pPr>
          </w:p>
        </w:tc>
        <w:tc>
          <w:tcPr>
            <w:tcW w:w="9497" w:type="dxa"/>
            <w:tcMar>
              <w:top w:w="120" w:type="dxa"/>
              <w:left w:w="120" w:type="dxa"/>
              <w:bottom w:w="120" w:type="dxa"/>
              <w:right w:w="120" w:type="dxa"/>
            </w:tcMar>
            <w:vAlign w:val="center"/>
          </w:tcPr>
          <w:p w14:paraId="28367123" w14:textId="77777777" w:rsidR="00A45425" w:rsidRPr="00A45425" w:rsidRDefault="00A45425" w:rsidP="00640C39">
            <w:pPr>
              <w:pStyle w:val="Betarp"/>
              <w:rPr>
                <w:rFonts w:ascii="Calibri Light" w:hAnsi="Calibri Light" w:cs="Calibri Light"/>
                <w:b/>
                <w:bCs/>
                <w:lang w:eastAsia="lt-LT"/>
              </w:rPr>
            </w:pPr>
            <w:r w:rsidRPr="00A45425">
              <w:rPr>
                <w:rFonts w:ascii="Calibri Light" w:hAnsi="Calibri Light" w:cs="Calibri Light"/>
                <w:b/>
                <w:bCs/>
                <w:lang w:eastAsia="lt-LT"/>
              </w:rPr>
              <w:t xml:space="preserve">Teisės aktų, teismų praktikos ir teisėkūros informacijos paieškos paslaugos   </w:t>
            </w:r>
          </w:p>
          <w:p w14:paraId="4B9F0961" w14:textId="77777777" w:rsidR="00A45425" w:rsidRPr="00A45425" w:rsidRDefault="00A45425" w:rsidP="00640C39">
            <w:pPr>
              <w:pStyle w:val="Betarp"/>
              <w:rPr>
                <w:rFonts w:ascii="Calibri Light" w:hAnsi="Calibri Light" w:cs="Calibri Light"/>
                <w:lang w:eastAsia="lt-LT"/>
              </w:rPr>
            </w:pPr>
            <w:r w:rsidRPr="00A45425">
              <w:rPr>
                <w:rFonts w:ascii="Calibri Light" w:hAnsi="Calibri Light" w:cs="Calibri Light"/>
                <w:lang w:eastAsia="lt-LT"/>
              </w:rPr>
              <w:t>LR Teisės aktų posistemė + LR Teismų praktikos posistemė + LR Teisėkūros posistemė + ES teisės aktai + ES teismų praktika + Skaičiuoklės + Žodynai + Individualūs katalogai</w:t>
            </w:r>
          </w:p>
        </w:tc>
      </w:tr>
    </w:tbl>
    <w:p w14:paraId="0809587B" w14:textId="77777777" w:rsidR="00A45425" w:rsidRDefault="00A45425" w:rsidP="00A45425">
      <w:pPr>
        <w:spacing w:after="0" w:line="240" w:lineRule="auto"/>
        <w:jc w:val="center"/>
        <w:rPr>
          <w:rFonts w:eastAsia="Times New Roman"/>
          <w:b/>
          <w:bCs/>
          <w:sz w:val="28"/>
          <w:szCs w:val="28"/>
        </w:rPr>
      </w:pPr>
    </w:p>
    <w:p w14:paraId="71E1C6E2" w14:textId="77777777" w:rsidR="00A45425" w:rsidRDefault="00A45425" w:rsidP="00A45425">
      <w:pPr>
        <w:spacing w:after="0" w:line="240" w:lineRule="auto"/>
        <w:jc w:val="center"/>
        <w:rPr>
          <w:rFonts w:eastAsia="Times New Roman"/>
          <w:b/>
          <w:bCs/>
          <w:sz w:val="28"/>
          <w:szCs w:val="28"/>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363"/>
      </w:tblGrid>
      <w:tr w:rsidR="00A45425" w:rsidRPr="00C74BAC" w14:paraId="7094D8C8" w14:textId="77777777" w:rsidTr="00A45425">
        <w:trPr>
          <w:trHeight w:val="733"/>
        </w:trPr>
        <w:tc>
          <w:tcPr>
            <w:tcW w:w="1701" w:type="dxa"/>
            <w:shd w:val="clear" w:color="auto" w:fill="F2F2F2" w:themeFill="background1" w:themeFillShade="F2"/>
            <w:vAlign w:val="center"/>
          </w:tcPr>
          <w:p w14:paraId="7D97BCA4" w14:textId="77777777" w:rsidR="00A45425" w:rsidRPr="00C74BAC" w:rsidRDefault="00A45425" w:rsidP="00640C39">
            <w:pPr>
              <w:spacing w:after="0" w:line="240" w:lineRule="auto"/>
              <w:jc w:val="center"/>
              <w:rPr>
                <w:rFonts w:eastAsia="Times New Roman"/>
                <w:b/>
                <w:szCs w:val="24"/>
              </w:rPr>
            </w:pPr>
          </w:p>
        </w:tc>
        <w:tc>
          <w:tcPr>
            <w:tcW w:w="8363" w:type="dxa"/>
            <w:shd w:val="clear" w:color="auto" w:fill="F2F2F2" w:themeFill="background1" w:themeFillShade="F2"/>
            <w:vAlign w:val="center"/>
          </w:tcPr>
          <w:p w14:paraId="412CD930" w14:textId="77777777" w:rsidR="00A45425" w:rsidRPr="00C74BAC" w:rsidRDefault="00A45425" w:rsidP="00640C39">
            <w:pPr>
              <w:spacing w:after="0" w:line="240" w:lineRule="auto"/>
              <w:jc w:val="center"/>
              <w:rPr>
                <w:rFonts w:eastAsia="Times New Roman"/>
                <w:b/>
                <w:szCs w:val="24"/>
              </w:rPr>
            </w:pPr>
            <w:r w:rsidRPr="00C74BAC">
              <w:rPr>
                <w:rFonts w:eastAsia="Times New Roman"/>
                <w:b/>
                <w:szCs w:val="24"/>
              </w:rPr>
              <w:t>Reikalavimas rodiklio sudėčiai ir apimčiai</w:t>
            </w:r>
          </w:p>
        </w:tc>
      </w:tr>
      <w:tr w:rsidR="00A45425" w:rsidRPr="00A45425" w14:paraId="13890046" w14:textId="77777777" w:rsidTr="00A45425">
        <w:tc>
          <w:tcPr>
            <w:tcW w:w="1701" w:type="dxa"/>
          </w:tcPr>
          <w:p w14:paraId="194D6266" w14:textId="77777777" w:rsidR="00A45425" w:rsidRPr="00A45425" w:rsidRDefault="00A45425" w:rsidP="00640C39">
            <w:pPr>
              <w:spacing w:after="0" w:line="240" w:lineRule="auto"/>
              <w:rPr>
                <w:rFonts w:ascii="Calibri Light" w:eastAsia="Times New Roman" w:hAnsi="Calibri Light" w:cs="Calibri Light"/>
                <w:sz w:val="22"/>
              </w:rPr>
            </w:pPr>
          </w:p>
          <w:p w14:paraId="48C4B2B4"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LR Teisės aktų posistemė</w:t>
            </w:r>
          </w:p>
        </w:tc>
        <w:tc>
          <w:tcPr>
            <w:tcW w:w="8363" w:type="dxa"/>
          </w:tcPr>
          <w:p w14:paraId="3D088074" w14:textId="77777777" w:rsidR="00A45425" w:rsidRPr="00A45425" w:rsidRDefault="00A45425" w:rsidP="00640C39">
            <w:pPr>
              <w:spacing w:after="0" w:line="240" w:lineRule="auto"/>
              <w:ind w:left="35" w:hanging="357"/>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    </w:t>
            </w:r>
          </w:p>
          <w:p w14:paraId="0A34AC8C" w14:textId="77777777" w:rsidR="00A45425" w:rsidRPr="00A45425" w:rsidRDefault="00A45425" w:rsidP="00640C39">
            <w:pPr>
              <w:spacing w:after="0" w:line="240" w:lineRule="auto"/>
              <w:ind w:left="35" w:hanging="35"/>
              <w:jc w:val="both"/>
              <w:rPr>
                <w:rFonts w:ascii="Calibri Light" w:eastAsia="Times New Roman" w:hAnsi="Calibri Light" w:cs="Calibri Light"/>
                <w:sz w:val="22"/>
                <w:lang w:eastAsia="lt-LT"/>
              </w:rPr>
            </w:pPr>
            <w:r w:rsidRPr="00A45425">
              <w:rPr>
                <w:rFonts w:ascii="Calibri Light" w:eastAsia="Times New Roman" w:hAnsi="Calibri Light" w:cs="Calibri Light"/>
                <w:sz w:val="22"/>
                <w:lang w:eastAsia="lt-LT"/>
              </w:rPr>
              <w:t xml:space="preserve">LR teisės aktų paieškos posistemėje  turi būti aktualizuoti: </w:t>
            </w:r>
          </w:p>
          <w:p w14:paraId="21CC3880" w14:textId="77777777" w:rsidR="00A45425" w:rsidRPr="00A45425" w:rsidRDefault="00A45425" w:rsidP="00640C39">
            <w:pPr>
              <w:tabs>
                <w:tab w:val="left" w:pos="0"/>
              </w:tabs>
              <w:spacing w:after="0" w:line="240" w:lineRule="auto"/>
              <w:ind w:left="720"/>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Seimo, Vyriausybės, Prezidento, kitų institucijų teisės aktų tekstai, skelbti teisės aktų registre ir leidiniuose „Valstybės žinios“, „Informaciniai pranešimai“. </w:t>
            </w:r>
          </w:p>
          <w:p w14:paraId="32A03E79" w14:textId="77777777" w:rsidR="00A45425" w:rsidRPr="00A45425" w:rsidRDefault="00A45425" w:rsidP="00640C39">
            <w:pPr>
              <w:tabs>
                <w:tab w:val="left" w:pos="0"/>
              </w:tabs>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Kiti </w:t>
            </w:r>
            <w:r w:rsidRPr="00A45425">
              <w:rPr>
                <w:rFonts w:ascii="Calibri Light" w:eastAsia="Times New Roman" w:hAnsi="Calibri Light" w:cs="Calibri Light"/>
                <w:sz w:val="22"/>
                <w:lang w:eastAsia="lt-LT"/>
              </w:rPr>
              <w:t>aktualizuoti</w:t>
            </w:r>
            <w:r w:rsidRPr="00A45425">
              <w:rPr>
                <w:rFonts w:ascii="Calibri Light" w:eastAsia="Times New Roman" w:hAnsi="Calibri Light" w:cs="Calibri Light"/>
                <w:sz w:val="22"/>
              </w:rPr>
              <w:t xml:space="preserve"> LR institucijų dokumentai, neskelbti oficialiuose leidiniuose:</w:t>
            </w:r>
          </w:p>
          <w:p w14:paraId="488975BB" w14:textId="77777777" w:rsidR="00A45425" w:rsidRPr="00A45425" w:rsidRDefault="00A45425" w:rsidP="00640C39">
            <w:pPr>
              <w:pStyle w:val="Sraopastraipa"/>
              <w:tabs>
                <w:tab w:val="left" w:pos="0"/>
              </w:tabs>
              <w:spacing w:after="0" w:line="240" w:lineRule="auto"/>
              <w:jc w:val="both"/>
              <w:rPr>
                <w:rFonts w:ascii="Calibri Light" w:eastAsia="Times New Roman" w:hAnsi="Calibri Light" w:cs="Calibri Light"/>
              </w:rPr>
            </w:pPr>
            <w:r w:rsidRPr="00A45425">
              <w:rPr>
                <w:rFonts w:ascii="Calibri Light" w:eastAsia="Times New Roman" w:hAnsi="Calibri Light" w:cs="Calibri Light"/>
              </w:rPr>
              <w:t>Įskaitant bet neapsiribojant:</w:t>
            </w:r>
            <w:r w:rsidRPr="00A45425">
              <w:rPr>
                <w:rFonts w:ascii="Calibri Light" w:hAnsi="Calibri Light" w:cs="Calibri Light"/>
              </w:rPr>
              <w:t xml:space="preserve"> Valstybinė kainų ir energetikos kontrolės komisija, Policijos departamentas, Teisėjų taryba, Turto vertinimo ir priežiūros tarnyba, Valstybinė mokesčių inspekcija ir kt.</w:t>
            </w:r>
            <w:r w:rsidRPr="00A45425">
              <w:rPr>
                <w:rFonts w:ascii="Calibri Light" w:eastAsia="Times New Roman" w:hAnsi="Calibri Light" w:cs="Calibri Light"/>
              </w:rPr>
              <w:t xml:space="preserve"> </w:t>
            </w:r>
          </w:p>
          <w:p w14:paraId="5C76759A" w14:textId="77777777" w:rsidR="00A45425" w:rsidRPr="00A45425" w:rsidRDefault="00A45425" w:rsidP="00640C39">
            <w:pPr>
              <w:pStyle w:val="Sraopastraipa"/>
              <w:tabs>
                <w:tab w:val="left" w:pos="0"/>
              </w:tabs>
              <w:spacing w:after="0" w:line="240" w:lineRule="auto"/>
              <w:jc w:val="both"/>
              <w:rPr>
                <w:rFonts w:ascii="Calibri Light" w:eastAsia="Times New Roman" w:hAnsi="Calibri Light" w:cs="Calibri Light"/>
              </w:rPr>
            </w:pPr>
            <w:r w:rsidRPr="00A45425">
              <w:rPr>
                <w:rFonts w:ascii="Calibri Light" w:eastAsia="Times New Roman" w:hAnsi="Calibri Light" w:cs="Calibri Light"/>
              </w:rPr>
              <w:t xml:space="preserve">VMI komentarai, </w:t>
            </w:r>
          </w:p>
          <w:p w14:paraId="478A79A6" w14:textId="77777777" w:rsidR="00A45425" w:rsidRPr="00A45425" w:rsidRDefault="00A45425" w:rsidP="00640C39">
            <w:pPr>
              <w:pStyle w:val="Sraopastraipa"/>
              <w:tabs>
                <w:tab w:val="left" w:pos="0"/>
              </w:tabs>
              <w:spacing w:after="0" w:line="240" w:lineRule="auto"/>
              <w:jc w:val="both"/>
              <w:rPr>
                <w:rFonts w:ascii="Calibri Light" w:eastAsia="Times New Roman" w:hAnsi="Calibri Light" w:cs="Calibri Light"/>
              </w:rPr>
            </w:pPr>
            <w:r w:rsidRPr="00A45425">
              <w:rPr>
                <w:rFonts w:ascii="Calibri Light" w:eastAsia="Times New Roman" w:hAnsi="Calibri Light" w:cs="Calibri Light"/>
              </w:rPr>
              <w:t>aktualizuoti valstybinių institucijų teisės aktai,</w:t>
            </w:r>
          </w:p>
          <w:p w14:paraId="2669B3F1" w14:textId="77777777" w:rsidR="00A45425" w:rsidRPr="00A45425" w:rsidRDefault="00A45425" w:rsidP="00640C39">
            <w:pPr>
              <w:pStyle w:val="Sraopastraipa"/>
              <w:tabs>
                <w:tab w:val="left" w:pos="0"/>
              </w:tabs>
              <w:spacing w:after="0" w:line="240" w:lineRule="auto"/>
              <w:jc w:val="both"/>
              <w:rPr>
                <w:rFonts w:ascii="Calibri Light" w:eastAsia="Times New Roman" w:hAnsi="Calibri Light" w:cs="Calibri Light"/>
              </w:rPr>
            </w:pPr>
            <w:r w:rsidRPr="00A45425">
              <w:rPr>
                <w:rFonts w:ascii="Calibri Light" w:eastAsia="Times New Roman" w:hAnsi="Calibri Light" w:cs="Calibri Light"/>
              </w:rPr>
              <w:t>kolegialių institucijų dokumentai.</w:t>
            </w:r>
          </w:p>
          <w:p w14:paraId="4028E7D6" w14:textId="77777777" w:rsidR="00A45425" w:rsidRPr="00A45425" w:rsidRDefault="00A45425" w:rsidP="00640C39">
            <w:pPr>
              <w:spacing w:after="0" w:line="240" w:lineRule="auto"/>
              <w:ind w:left="743"/>
              <w:jc w:val="both"/>
              <w:rPr>
                <w:rFonts w:ascii="Calibri Light" w:eastAsia="Times New Roman" w:hAnsi="Calibri Light" w:cs="Calibri Light"/>
                <w:sz w:val="22"/>
              </w:rPr>
            </w:pPr>
          </w:p>
          <w:p w14:paraId="7C52DAEC"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Duomenų bazėje turi būti suvestinės teisės aktų, įskaitant poįstatyminius teisės aktus, redakcijos: galiojančios, tarpinės, įsigaliosiančios, netekusios galios. </w:t>
            </w:r>
          </w:p>
          <w:p w14:paraId="11A59C4E"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Turi būti galimybė lyginant redakcijas matyti ir prenumeruoti viso teisės akto ar tik konkretaus straipsnio pasikeitimus.</w:t>
            </w:r>
          </w:p>
          <w:p w14:paraId="196A0686" w14:textId="77777777" w:rsidR="00A45425" w:rsidRPr="00A45425" w:rsidRDefault="00A45425" w:rsidP="00640C39">
            <w:pPr>
              <w:spacing w:after="0" w:line="240" w:lineRule="auto"/>
              <w:ind w:left="12"/>
              <w:jc w:val="both"/>
              <w:rPr>
                <w:rFonts w:ascii="Calibri Light" w:eastAsia="Times New Roman" w:hAnsi="Calibri Light" w:cs="Calibri Light"/>
                <w:sz w:val="22"/>
                <w:lang w:eastAsia="lt-LT"/>
              </w:rPr>
            </w:pPr>
          </w:p>
        </w:tc>
      </w:tr>
      <w:tr w:rsidR="00A45425" w:rsidRPr="00A45425" w14:paraId="753524BF" w14:textId="77777777" w:rsidTr="00A45425">
        <w:tc>
          <w:tcPr>
            <w:tcW w:w="1701" w:type="dxa"/>
          </w:tcPr>
          <w:p w14:paraId="09DC3CBF" w14:textId="77777777" w:rsidR="00A45425" w:rsidRPr="00A45425" w:rsidRDefault="00A45425" w:rsidP="00640C39">
            <w:pPr>
              <w:spacing w:after="0" w:line="240" w:lineRule="auto"/>
              <w:rPr>
                <w:rFonts w:ascii="Calibri Light" w:eastAsia="Times New Roman" w:hAnsi="Calibri Light" w:cs="Calibri Light"/>
                <w:sz w:val="22"/>
              </w:rPr>
            </w:pPr>
          </w:p>
          <w:p w14:paraId="61133185" w14:textId="77777777" w:rsidR="00A45425" w:rsidRPr="00A45425" w:rsidRDefault="00A45425" w:rsidP="00640C39">
            <w:pPr>
              <w:spacing w:after="0" w:line="240" w:lineRule="auto"/>
              <w:rPr>
                <w:rFonts w:ascii="Calibri Light" w:eastAsia="Times New Roman" w:hAnsi="Calibri Light" w:cs="Calibri Light"/>
                <w:sz w:val="22"/>
              </w:rPr>
            </w:pPr>
          </w:p>
          <w:p w14:paraId="385F95C1"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LR Teismų praktikos posistemė</w:t>
            </w:r>
          </w:p>
          <w:p w14:paraId="4600F02B" w14:textId="77777777" w:rsidR="00A45425" w:rsidRPr="00A45425" w:rsidRDefault="00A45425" w:rsidP="00640C39">
            <w:pPr>
              <w:spacing w:after="0" w:line="240" w:lineRule="auto"/>
              <w:rPr>
                <w:rFonts w:ascii="Calibri Light" w:eastAsia="Times New Roman" w:hAnsi="Calibri Light" w:cs="Calibri Light"/>
                <w:sz w:val="22"/>
              </w:rPr>
            </w:pPr>
          </w:p>
        </w:tc>
        <w:tc>
          <w:tcPr>
            <w:tcW w:w="8363" w:type="dxa"/>
          </w:tcPr>
          <w:p w14:paraId="045279E7" w14:textId="77777777" w:rsidR="00210516"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    </w:t>
            </w:r>
          </w:p>
          <w:p w14:paraId="06ECE702" w14:textId="15FC1F89"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LR teismų praktikos paieškos posistemėje turi būti: </w:t>
            </w:r>
          </w:p>
          <w:p w14:paraId="4966E74E"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sz w:val="22"/>
              </w:rPr>
              <w:t xml:space="preserve">Lietuvos Konstitucinio teismo nutarimai, sprendimai, išvados ir prašymai; </w:t>
            </w:r>
          </w:p>
          <w:p w14:paraId="0BC4824A"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sz w:val="22"/>
              </w:rPr>
              <w:t xml:space="preserve">Lietuvos Aukščiausiojo teismo aprobuota  (publikuota) ir neaprobuota teismų praktika; </w:t>
            </w:r>
          </w:p>
          <w:p w14:paraId="0CC71A64"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sz w:val="22"/>
              </w:rPr>
              <w:t xml:space="preserve">Lietuvos Apeliacinio teismo praktika; </w:t>
            </w:r>
          </w:p>
          <w:p w14:paraId="4D4C2912"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sz w:val="22"/>
              </w:rPr>
              <w:t>Lietuvos Vyriausiojo administracinio teismo aprobuota (publikuota) ir neaprobuota praktika;</w:t>
            </w:r>
          </w:p>
          <w:p w14:paraId="7DD080F6"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rPr>
            </w:pPr>
            <w:r w:rsidRPr="00A45425">
              <w:rPr>
                <w:rFonts w:ascii="Calibri Light" w:eastAsia="Times New Roman" w:hAnsi="Calibri Light" w:cs="Calibri Light"/>
                <w:sz w:val="22"/>
              </w:rPr>
              <w:t xml:space="preserve">Vilniaus, Kauno, Klaipėdos, Šiaulių, Panevėžio apygardų ir apygardų administracinių teismų praktika;  </w:t>
            </w:r>
          </w:p>
          <w:p w14:paraId="42F04D03"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rPr>
            </w:pPr>
            <w:r w:rsidRPr="00A45425">
              <w:rPr>
                <w:rFonts w:ascii="Calibri Light" w:eastAsia="Times New Roman" w:hAnsi="Calibri Light" w:cs="Calibri Light"/>
                <w:sz w:val="22"/>
              </w:rPr>
              <w:t xml:space="preserve">Lietuvos apylinkių teismų praktika; </w:t>
            </w:r>
          </w:p>
          <w:p w14:paraId="17C73872"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sz w:val="22"/>
              </w:rPr>
              <w:t>Vyriausiosios  administracinių ginčų komisijos, Konkurencijos tarybos, Seimo kontrolierių įstaigos, Vyriausiosios tarnybinės etikos komisijos, Mokestinių ginčų komisijos,  valstybių prieš korupciją, Generalinės prokuratūros, Valstybinės vartotojų teisių apsaugos tarnybos, Viešųjų pirkimų tarnybos viešai skelbiami dokumentai.</w:t>
            </w:r>
          </w:p>
          <w:p w14:paraId="50CD2469" w14:textId="77777777" w:rsidR="00A45425" w:rsidRPr="00A45425" w:rsidRDefault="00A45425" w:rsidP="00A45425">
            <w:pPr>
              <w:numPr>
                <w:ilvl w:val="0"/>
                <w:numId w:val="5"/>
              </w:numPr>
              <w:suppressAutoHyphens w:val="0"/>
              <w:autoSpaceDN/>
              <w:spacing w:after="0" w:line="240" w:lineRule="auto"/>
              <w:jc w:val="both"/>
              <w:textAlignment w:val="auto"/>
              <w:rPr>
                <w:rFonts w:ascii="Calibri Light" w:eastAsia="Times New Roman" w:hAnsi="Calibri Light" w:cs="Calibri Light"/>
                <w:sz w:val="22"/>
              </w:rPr>
            </w:pPr>
            <w:r w:rsidRPr="00A45425">
              <w:rPr>
                <w:rFonts w:ascii="Calibri Light" w:eastAsia="Times New Roman" w:hAnsi="Calibri Light" w:cs="Calibri Light"/>
                <w:color w:val="000000"/>
                <w:sz w:val="22"/>
              </w:rPr>
              <w:t>Europos žmogaus teisių teismo sprendimai bylose prieš Lietuvą ir sprendimų apžvalgos</w:t>
            </w:r>
            <w:r w:rsidRPr="00A45425">
              <w:rPr>
                <w:rFonts w:ascii="Calibri Light" w:eastAsia="Times New Roman" w:hAnsi="Calibri Light" w:cs="Calibri Light"/>
                <w:sz w:val="22"/>
              </w:rPr>
              <w:t>.</w:t>
            </w:r>
          </w:p>
          <w:p w14:paraId="68FAB66B" w14:textId="77777777" w:rsidR="00A45425" w:rsidRPr="00A45425" w:rsidRDefault="00A45425" w:rsidP="00640C39">
            <w:pPr>
              <w:spacing w:after="0" w:line="240" w:lineRule="auto"/>
              <w:ind w:left="720"/>
              <w:jc w:val="both"/>
              <w:rPr>
                <w:rFonts w:ascii="Calibri Light" w:eastAsia="Times New Roman" w:hAnsi="Calibri Light" w:cs="Calibri Light"/>
                <w:sz w:val="22"/>
              </w:rPr>
            </w:pPr>
          </w:p>
        </w:tc>
      </w:tr>
      <w:tr w:rsidR="00A45425" w:rsidRPr="00A45425" w14:paraId="67E04BCB" w14:textId="77777777" w:rsidTr="00A45425">
        <w:tc>
          <w:tcPr>
            <w:tcW w:w="1701" w:type="dxa"/>
          </w:tcPr>
          <w:p w14:paraId="12CFB996" w14:textId="77777777" w:rsidR="00A45425" w:rsidRPr="00A45425" w:rsidRDefault="00A45425" w:rsidP="00640C39">
            <w:pPr>
              <w:spacing w:after="0" w:line="240" w:lineRule="auto"/>
              <w:rPr>
                <w:rFonts w:ascii="Calibri Light" w:eastAsia="Times New Roman" w:hAnsi="Calibri Light" w:cs="Calibri Light"/>
                <w:sz w:val="22"/>
              </w:rPr>
            </w:pPr>
          </w:p>
          <w:p w14:paraId="460F6F42"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lastRenderedPageBreak/>
              <w:t>Teisėkūros posistemė</w:t>
            </w:r>
          </w:p>
        </w:tc>
        <w:tc>
          <w:tcPr>
            <w:tcW w:w="8363" w:type="dxa"/>
          </w:tcPr>
          <w:p w14:paraId="592C008E" w14:textId="77777777" w:rsidR="00A45425" w:rsidRPr="00A45425" w:rsidRDefault="00A45425" w:rsidP="00640C39">
            <w:pPr>
              <w:snapToGrid w:val="0"/>
              <w:spacing w:after="0" w:line="240" w:lineRule="auto"/>
              <w:rPr>
                <w:rFonts w:ascii="Calibri Light" w:eastAsia="Times New Roman" w:hAnsi="Calibri Light" w:cs="Calibri Light"/>
                <w:sz w:val="22"/>
              </w:rPr>
            </w:pPr>
          </w:p>
          <w:p w14:paraId="081E2FAA"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lastRenderedPageBreak/>
              <w:t xml:space="preserve">Teisėkūros posistemėje turi būti teisės aktų projektai, susieti su aiškinamaisiais raštais, lydraščiais,  nutarimo projektais, išvadomis, pažymomis ir etc. </w:t>
            </w:r>
            <w:r w:rsidRPr="00A45425">
              <w:rPr>
                <w:rFonts w:ascii="Calibri Light" w:eastAsia="Times New Roman" w:hAnsi="Calibri Light" w:cs="Calibri Light"/>
                <w:sz w:val="22"/>
              </w:rPr>
              <w:br/>
              <w:t xml:space="preserve">Turi būti galimybė prenumeruoti projektus pagal temas. </w:t>
            </w:r>
          </w:p>
          <w:p w14:paraId="09174BB4"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Turi būti galimybė matyti projekto būklės statusą. </w:t>
            </w:r>
          </w:p>
          <w:p w14:paraId="5DBFDBAE"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Turi būti galimybė palyginti kaip atrodys teisės aktas po projekto priėmimo.  </w:t>
            </w:r>
          </w:p>
          <w:p w14:paraId="245B9142"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p>
        </w:tc>
      </w:tr>
      <w:tr w:rsidR="00A45425" w:rsidRPr="00A45425" w14:paraId="27BE8970" w14:textId="77777777" w:rsidTr="00A45425">
        <w:tc>
          <w:tcPr>
            <w:tcW w:w="1701" w:type="dxa"/>
          </w:tcPr>
          <w:p w14:paraId="22C89B24" w14:textId="77777777" w:rsidR="00A45425" w:rsidRPr="00A45425" w:rsidRDefault="00A45425" w:rsidP="00640C39">
            <w:pPr>
              <w:spacing w:after="0" w:line="240" w:lineRule="auto"/>
              <w:rPr>
                <w:rFonts w:ascii="Calibri Light" w:eastAsia="Times New Roman" w:hAnsi="Calibri Light" w:cs="Calibri Light"/>
                <w:sz w:val="22"/>
              </w:rPr>
            </w:pPr>
          </w:p>
          <w:p w14:paraId="04F4793E"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ES Teisės aktų posistemė</w:t>
            </w:r>
          </w:p>
          <w:p w14:paraId="31DBE5BD" w14:textId="77777777" w:rsidR="00A45425" w:rsidRPr="00A45425" w:rsidRDefault="00A45425" w:rsidP="00640C39">
            <w:pPr>
              <w:spacing w:after="0" w:line="240" w:lineRule="auto"/>
              <w:rPr>
                <w:rFonts w:ascii="Calibri Light" w:eastAsia="Times New Roman" w:hAnsi="Calibri Light" w:cs="Calibri Light"/>
                <w:sz w:val="22"/>
              </w:rPr>
            </w:pPr>
          </w:p>
        </w:tc>
        <w:tc>
          <w:tcPr>
            <w:tcW w:w="8363" w:type="dxa"/>
          </w:tcPr>
          <w:p w14:paraId="5C094F90" w14:textId="77777777" w:rsidR="00A45425" w:rsidRPr="00A45425" w:rsidRDefault="00A45425" w:rsidP="00640C39">
            <w:pPr>
              <w:snapToGrid w:val="0"/>
              <w:spacing w:after="0" w:line="240" w:lineRule="auto"/>
              <w:rPr>
                <w:rFonts w:ascii="Calibri Light" w:eastAsia="Times New Roman" w:hAnsi="Calibri Light" w:cs="Calibri Light"/>
                <w:sz w:val="22"/>
              </w:rPr>
            </w:pPr>
          </w:p>
          <w:p w14:paraId="6C3E2139" w14:textId="77777777" w:rsidR="00A45425" w:rsidRPr="00A45425" w:rsidRDefault="00A45425" w:rsidP="00640C39">
            <w:pPr>
              <w:snapToGrid w:val="0"/>
              <w:spacing w:after="0" w:line="240" w:lineRule="auto"/>
              <w:rPr>
                <w:rFonts w:ascii="Calibri Light" w:eastAsia="Times New Roman" w:hAnsi="Calibri Light" w:cs="Calibri Light"/>
                <w:sz w:val="22"/>
                <w:lang w:eastAsia="lt-LT"/>
              </w:rPr>
            </w:pPr>
            <w:r w:rsidRPr="00A45425">
              <w:rPr>
                <w:rFonts w:ascii="Calibri Light" w:eastAsia="Times New Roman" w:hAnsi="Calibri Light" w:cs="Calibri Light"/>
                <w:sz w:val="22"/>
                <w:lang w:eastAsia="lt-LT"/>
              </w:rPr>
              <w:t xml:space="preserve">ES teisės aktų paieškos posistemėje  turi būti: </w:t>
            </w:r>
          </w:p>
          <w:p w14:paraId="268D86B6" w14:textId="77777777" w:rsidR="00A45425" w:rsidRPr="00A45425" w:rsidRDefault="00A45425" w:rsidP="00640C39">
            <w:pPr>
              <w:pStyle w:val="Sraopastraipa"/>
              <w:numPr>
                <w:ilvl w:val="0"/>
                <w:numId w:val="7"/>
              </w:numPr>
              <w:spacing w:after="0" w:line="240" w:lineRule="auto"/>
              <w:rPr>
                <w:rFonts w:ascii="Calibri Light" w:eastAsia="Times New Roman" w:hAnsi="Calibri Light" w:cs="Calibri Light"/>
                <w:color w:val="000000"/>
              </w:rPr>
            </w:pPr>
            <w:r w:rsidRPr="00A45425">
              <w:rPr>
                <w:rFonts w:ascii="Calibri Light" w:eastAsia="Times New Roman" w:hAnsi="Calibri Light" w:cs="Calibri Light"/>
                <w:color w:val="000000"/>
              </w:rPr>
              <w:t xml:space="preserve">ES institucijų teisės aktai. </w:t>
            </w:r>
          </w:p>
          <w:p w14:paraId="1E75C976" w14:textId="77777777" w:rsidR="00A45425" w:rsidRPr="00A45425" w:rsidRDefault="00A45425" w:rsidP="00640C39">
            <w:pPr>
              <w:snapToGrid w:val="0"/>
              <w:spacing w:after="0" w:line="240" w:lineRule="auto"/>
              <w:rPr>
                <w:rFonts w:ascii="Calibri Light" w:eastAsia="Times New Roman" w:hAnsi="Calibri Light" w:cs="Calibri Light"/>
                <w:sz w:val="22"/>
              </w:rPr>
            </w:pPr>
          </w:p>
        </w:tc>
      </w:tr>
      <w:tr w:rsidR="00A45425" w:rsidRPr="00A45425" w14:paraId="516C2807" w14:textId="77777777" w:rsidTr="00A45425">
        <w:tc>
          <w:tcPr>
            <w:tcW w:w="1701" w:type="dxa"/>
          </w:tcPr>
          <w:p w14:paraId="53AB51CC" w14:textId="77777777" w:rsidR="00A45425" w:rsidRPr="00A45425" w:rsidRDefault="00A45425" w:rsidP="00640C39">
            <w:pPr>
              <w:spacing w:after="0" w:line="240" w:lineRule="auto"/>
              <w:rPr>
                <w:rFonts w:ascii="Calibri Light" w:eastAsia="Times New Roman" w:hAnsi="Calibri Light" w:cs="Calibri Light"/>
                <w:sz w:val="22"/>
              </w:rPr>
            </w:pPr>
          </w:p>
          <w:p w14:paraId="6E6DDD38"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ES teismų praktikos posistemė</w:t>
            </w:r>
          </w:p>
          <w:p w14:paraId="07CC8C95" w14:textId="77777777" w:rsidR="00A45425" w:rsidRPr="00A45425" w:rsidRDefault="00A45425" w:rsidP="00640C39">
            <w:pPr>
              <w:spacing w:after="0" w:line="240" w:lineRule="auto"/>
              <w:rPr>
                <w:rFonts w:ascii="Calibri Light" w:eastAsia="Times New Roman" w:hAnsi="Calibri Light" w:cs="Calibri Light"/>
                <w:sz w:val="22"/>
              </w:rPr>
            </w:pPr>
          </w:p>
        </w:tc>
        <w:tc>
          <w:tcPr>
            <w:tcW w:w="8363" w:type="dxa"/>
          </w:tcPr>
          <w:p w14:paraId="4D39DE82" w14:textId="77777777" w:rsidR="00A45425" w:rsidRPr="00A45425" w:rsidRDefault="00A45425" w:rsidP="00640C39">
            <w:pPr>
              <w:spacing w:after="0" w:line="240" w:lineRule="auto"/>
              <w:jc w:val="both"/>
              <w:rPr>
                <w:rFonts w:ascii="Calibri Light" w:eastAsia="Times New Roman" w:hAnsi="Calibri Light" w:cs="Calibri Light"/>
                <w:sz w:val="22"/>
              </w:rPr>
            </w:pPr>
          </w:p>
          <w:p w14:paraId="401A0BC6"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ES teismų praktikos paieškos posistemėje turi būti: </w:t>
            </w:r>
          </w:p>
          <w:p w14:paraId="42429002" w14:textId="77777777" w:rsidR="00A45425" w:rsidRPr="00A45425" w:rsidRDefault="00A45425" w:rsidP="00A45425">
            <w:pPr>
              <w:numPr>
                <w:ilvl w:val="0"/>
                <w:numId w:val="6"/>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color w:val="000000"/>
                <w:sz w:val="22"/>
              </w:rPr>
              <w:t>ES Bendrojo (Pirmosios instancijos) teismo dokumentai.</w:t>
            </w:r>
          </w:p>
          <w:p w14:paraId="0E9B77D8" w14:textId="77777777" w:rsidR="00A45425" w:rsidRPr="00A45425" w:rsidRDefault="00A45425" w:rsidP="00A45425">
            <w:pPr>
              <w:numPr>
                <w:ilvl w:val="0"/>
                <w:numId w:val="6"/>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color w:val="000000"/>
                <w:sz w:val="22"/>
              </w:rPr>
              <w:t>ES Tarnautojų teismo dokumentai.</w:t>
            </w:r>
          </w:p>
          <w:p w14:paraId="7D514825" w14:textId="77777777" w:rsidR="00A45425" w:rsidRPr="00A45425" w:rsidRDefault="00A45425" w:rsidP="00A45425">
            <w:pPr>
              <w:numPr>
                <w:ilvl w:val="0"/>
                <w:numId w:val="6"/>
              </w:numPr>
              <w:suppressAutoHyphens w:val="0"/>
              <w:autoSpaceDN/>
              <w:spacing w:after="0" w:line="240" w:lineRule="auto"/>
              <w:jc w:val="both"/>
              <w:textAlignment w:val="auto"/>
              <w:rPr>
                <w:rFonts w:ascii="Calibri Light" w:eastAsia="Times New Roman" w:hAnsi="Calibri Light" w:cs="Calibri Light"/>
                <w:sz w:val="22"/>
                <w:lang w:eastAsia="lt-LT"/>
              </w:rPr>
            </w:pPr>
            <w:r w:rsidRPr="00A45425">
              <w:rPr>
                <w:rFonts w:ascii="Calibri Light" w:eastAsia="Times New Roman" w:hAnsi="Calibri Light" w:cs="Calibri Light"/>
                <w:sz w:val="22"/>
                <w:lang w:eastAsia="lt-LT"/>
              </w:rPr>
              <w:t xml:space="preserve">ES Teisingumo teismo </w:t>
            </w:r>
            <w:r w:rsidRPr="00A45425">
              <w:rPr>
                <w:rFonts w:ascii="Calibri Light" w:eastAsia="Times New Roman" w:hAnsi="Calibri Light" w:cs="Calibri Light"/>
                <w:color w:val="000000"/>
                <w:sz w:val="22"/>
              </w:rPr>
              <w:t>dokumentai.</w:t>
            </w:r>
          </w:p>
          <w:p w14:paraId="3249B9DD" w14:textId="77777777" w:rsidR="00A45425" w:rsidRPr="00A45425" w:rsidRDefault="00A45425" w:rsidP="00640C39">
            <w:pPr>
              <w:snapToGrid w:val="0"/>
              <w:spacing w:after="0" w:line="240" w:lineRule="auto"/>
              <w:rPr>
                <w:rFonts w:ascii="Calibri Light" w:eastAsia="Times New Roman" w:hAnsi="Calibri Light" w:cs="Calibri Light"/>
                <w:sz w:val="22"/>
              </w:rPr>
            </w:pPr>
          </w:p>
        </w:tc>
      </w:tr>
      <w:tr w:rsidR="00A45425" w:rsidRPr="00A45425" w14:paraId="442A65DE" w14:textId="77777777" w:rsidTr="00A45425">
        <w:tc>
          <w:tcPr>
            <w:tcW w:w="1701" w:type="dxa"/>
          </w:tcPr>
          <w:p w14:paraId="3D487F17" w14:textId="77777777" w:rsidR="00A45425" w:rsidRPr="00A45425" w:rsidRDefault="00A45425" w:rsidP="00640C39">
            <w:pPr>
              <w:spacing w:after="0" w:line="240" w:lineRule="auto"/>
              <w:ind w:right="-112"/>
              <w:rPr>
                <w:rFonts w:ascii="Calibri Light" w:eastAsia="Times New Roman" w:hAnsi="Calibri Light" w:cs="Calibri Light"/>
                <w:sz w:val="22"/>
              </w:rPr>
            </w:pPr>
          </w:p>
          <w:p w14:paraId="21407A70" w14:textId="77777777" w:rsidR="00A45425" w:rsidRPr="00A45425" w:rsidRDefault="00A45425" w:rsidP="00640C39">
            <w:pPr>
              <w:spacing w:after="0" w:line="240" w:lineRule="auto"/>
              <w:ind w:right="-112"/>
              <w:rPr>
                <w:rFonts w:ascii="Calibri Light" w:eastAsia="Times New Roman" w:hAnsi="Calibri Light" w:cs="Calibri Light"/>
                <w:sz w:val="22"/>
              </w:rPr>
            </w:pPr>
            <w:r w:rsidRPr="00A45425">
              <w:rPr>
                <w:rFonts w:ascii="Calibri Light" w:eastAsia="Times New Roman" w:hAnsi="Calibri Light" w:cs="Calibri Light"/>
                <w:sz w:val="22"/>
              </w:rPr>
              <w:t xml:space="preserve">Skaičiuoklės </w:t>
            </w:r>
          </w:p>
        </w:tc>
        <w:tc>
          <w:tcPr>
            <w:tcW w:w="8363" w:type="dxa"/>
          </w:tcPr>
          <w:p w14:paraId="41A5CF70"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p>
          <w:p w14:paraId="1113D0BC"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r w:rsidRPr="00A45425">
              <w:rPr>
                <w:rFonts w:ascii="Calibri Light" w:eastAsia="Times New Roman" w:hAnsi="Calibri Light" w:cs="Calibri Light"/>
                <w:color w:val="000000"/>
                <w:sz w:val="22"/>
              </w:rPr>
              <w:t>Turi būti žyminio mokesčio, valstybės tarnautojo darbo užmokesčio, advokato paslaugų, antstolio paslaugų, notaro paslaugų, ieškinio senaties, dienpinigių,   procesinių terminų, išeitinės išmokos,  skaičiuoklės.</w:t>
            </w:r>
          </w:p>
          <w:p w14:paraId="403B75FE"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r w:rsidRPr="00A45425">
              <w:rPr>
                <w:rFonts w:ascii="Calibri Light" w:eastAsia="Times New Roman" w:hAnsi="Calibri Light" w:cs="Calibri Light"/>
                <w:color w:val="000000"/>
                <w:sz w:val="22"/>
              </w:rPr>
              <w:t xml:space="preserve">  </w:t>
            </w:r>
          </w:p>
        </w:tc>
      </w:tr>
      <w:tr w:rsidR="00A45425" w:rsidRPr="00A45425" w14:paraId="7E0A2AE6" w14:textId="77777777" w:rsidTr="00A45425">
        <w:tc>
          <w:tcPr>
            <w:tcW w:w="1701" w:type="dxa"/>
          </w:tcPr>
          <w:p w14:paraId="2992D243" w14:textId="77777777" w:rsidR="00A45425" w:rsidRPr="00A45425" w:rsidRDefault="00A45425" w:rsidP="00640C39">
            <w:pPr>
              <w:spacing w:after="0" w:line="240" w:lineRule="auto"/>
              <w:ind w:right="-112"/>
              <w:rPr>
                <w:rFonts w:ascii="Calibri Light" w:eastAsia="Times New Roman" w:hAnsi="Calibri Light" w:cs="Calibri Light"/>
                <w:sz w:val="22"/>
              </w:rPr>
            </w:pPr>
          </w:p>
          <w:p w14:paraId="00991B4D" w14:textId="77777777" w:rsidR="00A45425" w:rsidRPr="00A45425" w:rsidRDefault="00A45425" w:rsidP="00640C39">
            <w:pPr>
              <w:spacing w:after="0" w:line="240" w:lineRule="auto"/>
              <w:ind w:right="-112"/>
              <w:rPr>
                <w:rFonts w:ascii="Calibri Light" w:eastAsia="Times New Roman" w:hAnsi="Calibri Light" w:cs="Calibri Light"/>
                <w:sz w:val="22"/>
              </w:rPr>
            </w:pPr>
            <w:r w:rsidRPr="00A45425">
              <w:rPr>
                <w:rFonts w:ascii="Calibri Light" w:eastAsia="Times New Roman" w:hAnsi="Calibri Light" w:cs="Calibri Light"/>
                <w:sz w:val="22"/>
              </w:rPr>
              <w:t xml:space="preserve">Žodynai </w:t>
            </w:r>
          </w:p>
        </w:tc>
        <w:tc>
          <w:tcPr>
            <w:tcW w:w="8363" w:type="dxa"/>
          </w:tcPr>
          <w:p w14:paraId="0CB90CFA"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p>
          <w:p w14:paraId="3233888C" w14:textId="77777777" w:rsidR="00A45425" w:rsidRPr="00A45425" w:rsidRDefault="00A45425" w:rsidP="00640C39">
            <w:pPr>
              <w:spacing w:after="0" w:line="240" w:lineRule="auto"/>
              <w:ind w:left="12"/>
              <w:rPr>
                <w:rFonts w:ascii="Calibri Light" w:eastAsia="Times New Roman" w:hAnsi="Calibri Light" w:cs="Calibri Light"/>
                <w:color w:val="000000"/>
                <w:sz w:val="22"/>
              </w:rPr>
            </w:pPr>
            <w:r w:rsidRPr="00A45425">
              <w:rPr>
                <w:rFonts w:ascii="Calibri Light" w:eastAsia="Times New Roman" w:hAnsi="Calibri Light" w:cs="Calibri Light"/>
                <w:color w:val="000000"/>
                <w:sz w:val="22"/>
              </w:rPr>
              <w:t xml:space="preserve">Turi būti lotyniškų teisinių terminų žodynėlis.  </w:t>
            </w:r>
            <w:r w:rsidRPr="00A45425">
              <w:rPr>
                <w:rFonts w:ascii="Calibri Light" w:eastAsia="Times New Roman" w:hAnsi="Calibri Light" w:cs="Calibri Light"/>
                <w:color w:val="000000"/>
                <w:sz w:val="22"/>
              </w:rPr>
              <w:br/>
              <w:t xml:space="preserve">Turi būti teisinių terminų žodynėlis. </w:t>
            </w:r>
          </w:p>
        </w:tc>
      </w:tr>
      <w:tr w:rsidR="00A45425" w:rsidRPr="00A45425" w14:paraId="53546418" w14:textId="77777777" w:rsidTr="00A45425">
        <w:tc>
          <w:tcPr>
            <w:tcW w:w="1701" w:type="dxa"/>
          </w:tcPr>
          <w:p w14:paraId="671CBF69" w14:textId="77777777" w:rsidR="00A45425" w:rsidRPr="00A45425" w:rsidRDefault="00A45425" w:rsidP="00640C39">
            <w:pPr>
              <w:spacing w:after="0" w:line="240" w:lineRule="auto"/>
              <w:ind w:right="-112"/>
              <w:rPr>
                <w:rFonts w:ascii="Calibri Light" w:hAnsi="Calibri Light" w:cs="Calibri Light"/>
                <w:sz w:val="22"/>
                <w:lang w:eastAsia="lt-LT"/>
              </w:rPr>
            </w:pPr>
          </w:p>
          <w:p w14:paraId="54E81F7F" w14:textId="77777777" w:rsidR="00A45425" w:rsidRPr="00A45425" w:rsidRDefault="00A45425" w:rsidP="00640C39">
            <w:pPr>
              <w:spacing w:after="0" w:line="240" w:lineRule="auto"/>
              <w:ind w:right="-112"/>
              <w:rPr>
                <w:rFonts w:ascii="Calibri Light" w:hAnsi="Calibri Light" w:cs="Calibri Light"/>
                <w:sz w:val="22"/>
                <w:lang w:eastAsia="lt-LT"/>
              </w:rPr>
            </w:pPr>
            <w:r w:rsidRPr="00A45425">
              <w:rPr>
                <w:rFonts w:ascii="Calibri Light" w:hAnsi="Calibri Light" w:cs="Calibri Light"/>
                <w:sz w:val="22"/>
                <w:lang w:eastAsia="lt-LT"/>
              </w:rPr>
              <w:t>Individualūs katalogai</w:t>
            </w:r>
          </w:p>
          <w:p w14:paraId="680D2ABE" w14:textId="77777777" w:rsidR="00A45425" w:rsidRPr="00A45425" w:rsidRDefault="00A45425" w:rsidP="00640C39">
            <w:pPr>
              <w:spacing w:after="0" w:line="240" w:lineRule="auto"/>
              <w:ind w:right="-112"/>
              <w:rPr>
                <w:rFonts w:ascii="Calibri Light" w:eastAsia="Times New Roman" w:hAnsi="Calibri Light" w:cs="Calibri Light"/>
                <w:sz w:val="22"/>
              </w:rPr>
            </w:pPr>
          </w:p>
        </w:tc>
        <w:tc>
          <w:tcPr>
            <w:tcW w:w="8363" w:type="dxa"/>
          </w:tcPr>
          <w:p w14:paraId="5C2DB288"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p>
          <w:p w14:paraId="602700BE" w14:textId="77777777" w:rsidR="00A45425" w:rsidRPr="00A45425" w:rsidRDefault="00A45425" w:rsidP="00640C39">
            <w:pPr>
              <w:spacing w:after="0" w:line="240" w:lineRule="auto"/>
              <w:ind w:left="12"/>
              <w:jc w:val="both"/>
              <w:rPr>
                <w:rFonts w:ascii="Calibri Light" w:eastAsia="Times New Roman" w:hAnsi="Calibri Light" w:cs="Calibri Light"/>
                <w:color w:val="000000"/>
                <w:sz w:val="22"/>
              </w:rPr>
            </w:pPr>
            <w:r w:rsidRPr="00A45425">
              <w:rPr>
                <w:rFonts w:ascii="Calibri Light" w:eastAsia="Times New Roman" w:hAnsi="Calibri Light" w:cs="Calibri Light"/>
                <w:color w:val="000000"/>
                <w:sz w:val="22"/>
              </w:rPr>
              <w:t xml:space="preserve">Vartotojai turi turėti galimybė susikurti katalogus individualiam prenumeratų, užklausų ir kitų dokumentų </w:t>
            </w:r>
            <w:proofErr w:type="spellStart"/>
            <w:r w:rsidRPr="00A45425">
              <w:rPr>
                <w:rFonts w:ascii="Calibri Light" w:eastAsia="Times New Roman" w:hAnsi="Calibri Light" w:cs="Calibri Light"/>
                <w:color w:val="000000"/>
                <w:sz w:val="22"/>
              </w:rPr>
              <w:t>katalogizavimui</w:t>
            </w:r>
            <w:proofErr w:type="spellEnd"/>
            <w:r w:rsidRPr="00A45425">
              <w:rPr>
                <w:rFonts w:ascii="Calibri Light" w:eastAsia="Times New Roman" w:hAnsi="Calibri Light" w:cs="Calibri Light"/>
                <w:color w:val="000000"/>
                <w:sz w:val="22"/>
              </w:rPr>
              <w:t xml:space="preserve">. </w:t>
            </w:r>
          </w:p>
        </w:tc>
      </w:tr>
      <w:tr w:rsidR="00A45425" w:rsidRPr="00A45425" w14:paraId="321D63E1" w14:textId="77777777" w:rsidTr="00A45425">
        <w:tc>
          <w:tcPr>
            <w:tcW w:w="1701" w:type="dxa"/>
          </w:tcPr>
          <w:p w14:paraId="6790DC36" w14:textId="77777777" w:rsidR="00A45425" w:rsidRPr="00A45425" w:rsidRDefault="00A45425" w:rsidP="00640C39">
            <w:pPr>
              <w:spacing w:after="0" w:line="240" w:lineRule="auto"/>
              <w:rPr>
                <w:rFonts w:ascii="Calibri Light" w:eastAsia="Times New Roman" w:hAnsi="Calibri Light" w:cs="Calibri Light"/>
                <w:sz w:val="22"/>
              </w:rPr>
            </w:pPr>
          </w:p>
          <w:p w14:paraId="3B5CE83F"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Ryšiai ir funkcinės galimybės</w:t>
            </w:r>
          </w:p>
        </w:tc>
        <w:tc>
          <w:tcPr>
            <w:tcW w:w="8363" w:type="dxa"/>
          </w:tcPr>
          <w:p w14:paraId="7646908D" w14:textId="77777777" w:rsidR="00A45425" w:rsidRPr="00A45425" w:rsidRDefault="00A45425" w:rsidP="00640C39">
            <w:pPr>
              <w:snapToGrid w:val="0"/>
              <w:spacing w:after="0" w:line="240" w:lineRule="auto"/>
              <w:rPr>
                <w:rFonts w:ascii="Calibri Light" w:eastAsia="Times New Roman" w:hAnsi="Calibri Light" w:cs="Calibri Light"/>
                <w:sz w:val="22"/>
              </w:rPr>
            </w:pPr>
          </w:p>
          <w:p w14:paraId="0C245EFF"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Visi dokumentai turi būti tarpusavyje susieti loginiais ryšiais.  </w:t>
            </w:r>
          </w:p>
          <w:p w14:paraId="6A5D1428"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Visose posistemėse turi būti </w:t>
            </w:r>
            <w:proofErr w:type="spellStart"/>
            <w:r w:rsidRPr="00A45425">
              <w:rPr>
                <w:rFonts w:ascii="Calibri Light" w:eastAsia="Times New Roman" w:hAnsi="Calibri Light" w:cs="Calibri Light"/>
                <w:sz w:val="22"/>
              </w:rPr>
              <w:t>daugiakriteris</w:t>
            </w:r>
            <w:proofErr w:type="spellEnd"/>
            <w:r w:rsidRPr="00A45425">
              <w:rPr>
                <w:rFonts w:ascii="Calibri Light" w:eastAsia="Times New Roman" w:hAnsi="Calibri Light" w:cs="Calibri Light"/>
                <w:sz w:val="22"/>
              </w:rPr>
              <w:t xml:space="preserve"> paieškos modulis pritaikytas konkrečiai posistemei. </w:t>
            </w:r>
          </w:p>
          <w:p w14:paraId="0FDB333A"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Turi būti galimybė pasirinkti reikalingą teisės akto redakciją, matyti redakcijų sąrašą, galimybė palyginti redakcijas.</w:t>
            </w:r>
          </w:p>
          <w:p w14:paraId="6748F2BD"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Turi būti galimybė atsispausdinti tiek visą teisės aktą, tiek ir atskirą teisės akto straipsnį.</w:t>
            </w:r>
          </w:p>
          <w:p w14:paraId="74951F1D"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Teisės aktų ir Teismų praktikos dokumentų tekstuose turi būti aktyvuotos paminėtų dokumentų ir straipsnių nuorodos, siejančios tiesiogiai su paminėtu dokumentu, jei jis yra duomenų bazėje.</w:t>
            </w:r>
          </w:p>
          <w:p w14:paraId="17D78F4D" w14:textId="77777777" w:rsidR="00A45425" w:rsidRPr="00A45425" w:rsidRDefault="00A45425" w:rsidP="00640C39">
            <w:pPr>
              <w:snapToGrid w:val="0"/>
              <w:spacing w:after="0" w:line="240" w:lineRule="auto"/>
              <w:rPr>
                <w:rFonts w:ascii="Calibri Light" w:eastAsia="Times New Roman" w:hAnsi="Calibri Light" w:cs="Calibri Light"/>
                <w:bCs/>
                <w:sz w:val="22"/>
              </w:rPr>
            </w:pPr>
            <w:r w:rsidRPr="00A45425">
              <w:rPr>
                <w:rFonts w:ascii="Calibri Light" w:eastAsia="Times New Roman" w:hAnsi="Calibri Light" w:cs="Calibri Light"/>
                <w:sz w:val="22"/>
              </w:rPr>
              <w:t xml:space="preserve">Prie teisės aktų straipsnių turi būti nuorodos į logiškai susijusius kitų institucijų dokumentus, kuriuose paminėtas cituojamas teisės aktas. </w:t>
            </w:r>
            <w:r w:rsidRPr="00A45425">
              <w:rPr>
                <w:rFonts w:ascii="Calibri Light" w:eastAsia="Times New Roman" w:hAnsi="Calibri Light" w:cs="Calibri Light"/>
                <w:sz w:val="22"/>
              </w:rPr>
              <w:br/>
              <w:t xml:space="preserve">Turi būti nuorodos į dokumente </w:t>
            </w:r>
            <w:r w:rsidRPr="00A45425">
              <w:rPr>
                <w:rFonts w:ascii="Calibri Light" w:eastAsia="Times New Roman" w:hAnsi="Calibri Light" w:cs="Calibri Light"/>
                <w:bCs/>
                <w:sz w:val="22"/>
              </w:rPr>
              <w:t>cituojamus ar kitais ryšiais susijusius  ES teisės aktus.</w:t>
            </w:r>
          </w:p>
          <w:p w14:paraId="43A148E0"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Šalia straipsnių turi būti nuorodos į aukštesniųjų teismų bylas , kuriose jis yra cituojamas, ryšiai su kitų institucijų dokumentais, kuriuose jis yra minimas. </w:t>
            </w:r>
            <w:r w:rsidRPr="00A45425">
              <w:rPr>
                <w:rFonts w:ascii="Calibri Light" w:eastAsia="Times New Roman" w:hAnsi="Calibri Light" w:cs="Calibri Light"/>
                <w:sz w:val="22"/>
              </w:rPr>
              <w:br/>
              <w:t>Turi būti galimybė prenumeruoti straipsnio pasikeitimus, matyti tik konkretaus straipsnio redakcijas.</w:t>
            </w:r>
          </w:p>
          <w:p w14:paraId="1D75934B"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Prie Įstatymų ir kodeksų straipsnių turi būti automatinio vertimo į dažniausiai naudojamas kalbas funkcija.  </w:t>
            </w:r>
          </w:p>
          <w:p w14:paraId="42A05686"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Turi būti galimybė kopijuoti teksto fragmentus iš karto nurodant šaltinį, atlikti paiešką kituose teisės aktuose pagal pasirinktus žodžius tiesiai iš teksto. </w:t>
            </w:r>
          </w:p>
          <w:p w14:paraId="1C2427F3"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p>
        </w:tc>
      </w:tr>
      <w:tr w:rsidR="00A45425" w:rsidRPr="00A45425" w14:paraId="4EA92490" w14:textId="77777777" w:rsidTr="00A45425">
        <w:tc>
          <w:tcPr>
            <w:tcW w:w="1701" w:type="dxa"/>
          </w:tcPr>
          <w:p w14:paraId="2C8D76F8" w14:textId="77777777" w:rsidR="00A45425" w:rsidRPr="00A45425" w:rsidRDefault="00A45425" w:rsidP="00640C39">
            <w:pPr>
              <w:spacing w:after="0" w:line="240" w:lineRule="auto"/>
              <w:rPr>
                <w:rFonts w:ascii="Calibri Light" w:eastAsia="Times New Roman" w:hAnsi="Calibri Light" w:cs="Calibri Light"/>
                <w:sz w:val="22"/>
              </w:rPr>
            </w:pPr>
          </w:p>
          <w:p w14:paraId="4A19E5D4"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lastRenderedPageBreak/>
              <w:t xml:space="preserve">Paieškos modulio funkcionalumas </w:t>
            </w:r>
          </w:p>
        </w:tc>
        <w:tc>
          <w:tcPr>
            <w:tcW w:w="8363" w:type="dxa"/>
          </w:tcPr>
          <w:p w14:paraId="5E92D8C5" w14:textId="77777777" w:rsidR="00A45425" w:rsidRPr="00A45425" w:rsidRDefault="00A45425" w:rsidP="00640C39">
            <w:pPr>
              <w:snapToGrid w:val="0"/>
              <w:spacing w:after="0" w:line="240" w:lineRule="auto"/>
              <w:rPr>
                <w:rFonts w:ascii="Calibri Light" w:eastAsia="Times New Roman" w:hAnsi="Calibri Light" w:cs="Calibri Light"/>
                <w:sz w:val="22"/>
              </w:rPr>
            </w:pPr>
          </w:p>
          <w:p w14:paraId="4292E6D7"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Priklausomai nuo posistemės paieška turi būti galima: </w:t>
            </w:r>
          </w:p>
          <w:p w14:paraId="18AEA7D1"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pagal žodžius ar žodžio fragmentą dokumento tekste ir/ar pavadinime; </w:t>
            </w:r>
          </w:p>
          <w:p w14:paraId="7F68AB01"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lastRenderedPageBreak/>
              <w:t xml:space="preserve">pagal santrumpą; </w:t>
            </w:r>
          </w:p>
          <w:p w14:paraId="6D753A66"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pagal žodžių frazę dokumento tekste ir/ar pavadinime;</w:t>
            </w:r>
          </w:p>
          <w:p w14:paraId="454E50C4"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teisės akto ar bylos ar projekto numerį; </w:t>
            </w:r>
          </w:p>
          <w:p w14:paraId="687D56D4"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pagal dokumentą priėmusią ar rengiančią  instituciją;</w:t>
            </w:r>
          </w:p>
          <w:p w14:paraId="2B78E4E0"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priimančią instituciją; </w:t>
            </w:r>
          </w:p>
          <w:p w14:paraId="57F12164"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temas; </w:t>
            </w:r>
          </w:p>
          <w:p w14:paraId="589AE61F"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publikacijos šaltinį; </w:t>
            </w:r>
          </w:p>
          <w:p w14:paraId="497B2993"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pagal dokumento formą ar tipą;</w:t>
            </w:r>
          </w:p>
          <w:p w14:paraId="14F6BEFA"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juridinius teismo proceso dalyvius; </w:t>
            </w:r>
          </w:p>
          <w:p w14:paraId="590936BD"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pagal teismų susistemintas kategorijas;</w:t>
            </w:r>
          </w:p>
          <w:p w14:paraId="5185DA29"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datą;  </w:t>
            </w:r>
          </w:p>
          <w:p w14:paraId="170F2725"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pagal paminėtus aktą ir jo straipsnį; </w:t>
            </w:r>
          </w:p>
          <w:p w14:paraId="3B5D7E86"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pagal teisėją ar teisėjų kolegiją,</w:t>
            </w:r>
            <w:r w:rsidRPr="00A45425">
              <w:rPr>
                <w:rFonts w:ascii="Calibri Light" w:eastAsia="Times New Roman" w:hAnsi="Calibri Light" w:cs="Calibri Light"/>
                <w:sz w:val="22"/>
              </w:rPr>
              <w:br/>
              <w:t xml:space="preserve">pagal tai, ar byla cituojama; </w:t>
            </w:r>
          </w:p>
          <w:p w14:paraId="0CCBAA7B"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pagal dokumento kalbą.  </w:t>
            </w:r>
            <w:r w:rsidRPr="00A45425">
              <w:rPr>
                <w:rFonts w:ascii="Calibri Light" w:eastAsia="Times New Roman" w:hAnsi="Calibri Light" w:cs="Calibri Light"/>
                <w:sz w:val="22"/>
              </w:rPr>
              <w:br/>
            </w:r>
            <w:r w:rsidRPr="00A45425">
              <w:rPr>
                <w:rFonts w:ascii="Calibri Light" w:eastAsia="Times New Roman" w:hAnsi="Calibri Light" w:cs="Calibri Light"/>
                <w:sz w:val="22"/>
              </w:rPr>
              <w:br/>
              <w:t xml:space="preserve">Paieškos rezultatuose prie rasto dokumento pagal galimybes turi būti pateikiama informacija  susijusi su konkrečiu dokumentu: keičiamas aktas, įsigaliojimo data; ar išsaugot asmeniniuose kataloguose, būsena,  bylos santrauka, citatos, kategorijos, bylos istorija, bylos baigtis, proceso dalyviai, jei cituojama kitose bylose pateikiamas tų bylų sąrašas. </w:t>
            </w:r>
          </w:p>
          <w:p w14:paraId="7C57F551"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Turi būti galimybė tikslinti paiešką, atliekant tikslinančią paiešką ankstesnės  paieškos rezultatų imtyje.</w:t>
            </w:r>
          </w:p>
          <w:p w14:paraId="556B0CF3"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Turi būti galimybė išsisaugoti suformuotas paieškas asmeniniuose ar bendruose kataloguose. </w:t>
            </w:r>
          </w:p>
          <w:p w14:paraId="06DCAF1B"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Turi būti galimybė prenumeruoti išsaugotų užklausų rezultatų pasikeitimus. </w:t>
            </w:r>
          </w:p>
          <w:p w14:paraId="5B3656B4" w14:textId="77777777" w:rsidR="00A45425" w:rsidRPr="00A45425" w:rsidRDefault="00A45425" w:rsidP="00640C39">
            <w:pPr>
              <w:snapToGrid w:val="0"/>
              <w:spacing w:after="0" w:line="240" w:lineRule="auto"/>
              <w:jc w:val="both"/>
              <w:rPr>
                <w:rFonts w:ascii="Calibri Light" w:eastAsia="Times New Roman" w:hAnsi="Calibri Light" w:cs="Calibri Light"/>
                <w:sz w:val="22"/>
              </w:rPr>
            </w:pPr>
          </w:p>
        </w:tc>
      </w:tr>
      <w:tr w:rsidR="00A45425" w:rsidRPr="00A45425" w14:paraId="048233BB" w14:textId="77777777" w:rsidTr="00A45425">
        <w:tc>
          <w:tcPr>
            <w:tcW w:w="1701" w:type="dxa"/>
          </w:tcPr>
          <w:p w14:paraId="49EC74BD" w14:textId="77777777" w:rsidR="00A45425" w:rsidRPr="00A45425" w:rsidRDefault="00A45425" w:rsidP="00640C39">
            <w:pPr>
              <w:spacing w:after="0" w:line="240" w:lineRule="auto"/>
              <w:rPr>
                <w:rFonts w:ascii="Calibri Light" w:eastAsia="Times New Roman" w:hAnsi="Calibri Light" w:cs="Calibri Light"/>
                <w:sz w:val="22"/>
              </w:rPr>
            </w:pPr>
          </w:p>
          <w:p w14:paraId="0F475AFE"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Individuali-</w:t>
            </w:r>
          </w:p>
          <w:p w14:paraId="3F7A7E11" w14:textId="77777777" w:rsidR="00A45425" w:rsidRPr="00A45425" w:rsidRDefault="00A45425" w:rsidP="00640C39">
            <w:pPr>
              <w:spacing w:after="0" w:line="240" w:lineRule="auto"/>
              <w:rPr>
                <w:rFonts w:ascii="Calibri Light" w:eastAsia="Times New Roman" w:hAnsi="Calibri Light" w:cs="Calibri Light"/>
                <w:sz w:val="22"/>
              </w:rPr>
            </w:pPr>
            <w:proofErr w:type="spellStart"/>
            <w:r w:rsidRPr="00A45425">
              <w:rPr>
                <w:rFonts w:ascii="Calibri Light" w:eastAsia="Times New Roman" w:hAnsi="Calibri Light" w:cs="Calibri Light"/>
                <w:sz w:val="22"/>
              </w:rPr>
              <w:t>zuota</w:t>
            </w:r>
            <w:proofErr w:type="spellEnd"/>
            <w:r w:rsidRPr="00A45425">
              <w:rPr>
                <w:rFonts w:ascii="Calibri Light" w:eastAsia="Times New Roman" w:hAnsi="Calibri Light" w:cs="Calibri Light"/>
                <w:sz w:val="22"/>
              </w:rPr>
              <w:t xml:space="preserve"> pagalba vartotojams</w:t>
            </w:r>
          </w:p>
        </w:tc>
        <w:tc>
          <w:tcPr>
            <w:tcW w:w="8363" w:type="dxa"/>
          </w:tcPr>
          <w:p w14:paraId="59432A11" w14:textId="77777777" w:rsidR="00A45425" w:rsidRPr="00A45425" w:rsidRDefault="00A45425" w:rsidP="00640C39">
            <w:pPr>
              <w:spacing w:after="0" w:line="240" w:lineRule="auto"/>
              <w:rPr>
                <w:rFonts w:ascii="Calibri Light" w:eastAsia="Times New Roman" w:hAnsi="Calibri Light" w:cs="Calibri Light"/>
                <w:sz w:val="22"/>
              </w:rPr>
            </w:pPr>
          </w:p>
          <w:p w14:paraId="00B1AA7E"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Vartotojai  turi turėti galimybę pagal individualius poreikius išsaugoti dokumentus asmeniniuose ir bendruose sistemos kataloguose.  </w:t>
            </w:r>
          </w:p>
          <w:p w14:paraId="3AE64EDC"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Vartotojai</w:t>
            </w:r>
            <w:r w:rsidRPr="00A45425" w:rsidDel="00A8533B">
              <w:rPr>
                <w:rFonts w:ascii="Calibri Light" w:eastAsia="Times New Roman" w:hAnsi="Calibri Light" w:cs="Calibri Light"/>
                <w:sz w:val="22"/>
              </w:rPr>
              <w:t xml:space="preserve"> </w:t>
            </w:r>
            <w:r w:rsidRPr="00A45425">
              <w:rPr>
                <w:rFonts w:ascii="Calibri Light" w:eastAsia="Times New Roman" w:hAnsi="Calibri Light" w:cs="Calibri Light"/>
                <w:sz w:val="22"/>
              </w:rPr>
              <w:t>turi turėti galimybę pagal individualius poreikius prenumeruoti teisės aktų ar straipsnių aktų pasikeitimus.</w:t>
            </w:r>
          </w:p>
          <w:p w14:paraId="306C1269"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Vartotojai turi turėti galimybę prenumeruoti įstatymų projektų būsenos pasikeitimus.  </w:t>
            </w:r>
          </w:p>
          <w:p w14:paraId="3D0B05D6" w14:textId="77777777" w:rsidR="00A45425" w:rsidRPr="00A45425" w:rsidRDefault="00A45425" w:rsidP="00640C39">
            <w:pPr>
              <w:snapToGrid w:val="0"/>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Turi būti galimybė prenumeruoti išsaugotų užklausų rezultatų pasikeitimus. </w:t>
            </w:r>
          </w:p>
          <w:p w14:paraId="6AEBA55A"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Sistemoje turi būti pateikiama naudojimosi sistema instrukcija ir DUK.</w:t>
            </w:r>
          </w:p>
          <w:p w14:paraId="6D3359E4"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Vartotojai turi turėti galimybę kreiptis pagalbos paieškos naudojimo klausimais telefonu (darbo valandomis) ir </w:t>
            </w:r>
            <w:proofErr w:type="spellStart"/>
            <w:r w:rsidRPr="00A45425">
              <w:rPr>
                <w:rFonts w:ascii="Calibri Light" w:eastAsia="Times New Roman" w:hAnsi="Calibri Light" w:cs="Calibri Light"/>
                <w:sz w:val="22"/>
              </w:rPr>
              <w:t>el</w:t>
            </w:r>
            <w:proofErr w:type="spellEnd"/>
            <w:r w:rsidRPr="00A45425">
              <w:rPr>
                <w:rFonts w:ascii="Calibri Light" w:eastAsia="Times New Roman" w:hAnsi="Calibri Light" w:cs="Calibri Light"/>
                <w:sz w:val="22"/>
              </w:rPr>
              <w:t xml:space="preserve"> paštu. </w:t>
            </w:r>
          </w:p>
          <w:p w14:paraId="660C64C1"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 </w:t>
            </w:r>
          </w:p>
        </w:tc>
      </w:tr>
      <w:tr w:rsidR="00A45425" w:rsidRPr="00A45425" w14:paraId="409A8C20" w14:textId="77777777" w:rsidTr="00A45425">
        <w:tc>
          <w:tcPr>
            <w:tcW w:w="1701" w:type="dxa"/>
          </w:tcPr>
          <w:p w14:paraId="12074AD4" w14:textId="77777777" w:rsidR="00A45425" w:rsidRPr="00A45425" w:rsidRDefault="00A45425" w:rsidP="00640C39">
            <w:pPr>
              <w:spacing w:after="0" w:line="240" w:lineRule="auto"/>
              <w:rPr>
                <w:rFonts w:ascii="Calibri Light" w:eastAsia="Times New Roman" w:hAnsi="Calibri Light" w:cs="Calibri Light"/>
                <w:sz w:val="22"/>
              </w:rPr>
            </w:pPr>
          </w:p>
          <w:p w14:paraId="3CCE5BD7" w14:textId="77777777" w:rsidR="00A45425" w:rsidRPr="00A45425" w:rsidRDefault="00A45425" w:rsidP="00640C39">
            <w:pPr>
              <w:spacing w:after="0" w:line="240" w:lineRule="auto"/>
              <w:rPr>
                <w:rFonts w:ascii="Calibri Light" w:eastAsia="Times New Roman" w:hAnsi="Calibri Light" w:cs="Calibri Light"/>
                <w:sz w:val="22"/>
              </w:rPr>
            </w:pPr>
            <w:r w:rsidRPr="00A45425">
              <w:rPr>
                <w:rFonts w:ascii="Calibri Light" w:eastAsia="Times New Roman" w:hAnsi="Calibri Light" w:cs="Calibri Light"/>
                <w:sz w:val="22"/>
              </w:rPr>
              <w:t xml:space="preserve">Kiti reikalavimai </w:t>
            </w:r>
          </w:p>
        </w:tc>
        <w:tc>
          <w:tcPr>
            <w:tcW w:w="8363" w:type="dxa"/>
          </w:tcPr>
          <w:p w14:paraId="53A6231E" w14:textId="77777777" w:rsidR="00A45425" w:rsidRPr="00A45425" w:rsidRDefault="00A45425" w:rsidP="00640C39">
            <w:pPr>
              <w:spacing w:after="0" w:line="240" w:lineRule="auto"/>
              <w:jc w:val="both"/>
              <w:rPr>
                <w:rFonts w:ascii="Calibri Light" w:eastAsia="Times New Roman" w:hAnsi="Calibri Light" w:cs="Calibri Light"/>
                <w:sz w:val="22"/>
              </w:rPr>
            </w:pPr>
          </w:p>
          <w:p w14:paraId="279E11D6"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Duomenų bazė kiekvieną darbo dieną turi būti atnaujinama naujai priimtais dokumentais.</w:t>
            </w:r>
          </w:p>
          <w:p w14:paraId="761F13B5"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Duomenų bazė turi būti maksimaliai pilna, tai yra, negali būti esminių kiekybinių trūkumų.</w:t>
            </w:r>
          </w:p>
          <w:p w14:paraId="21440636"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Pirkėjas turi teisę keisti Paslaugos prenumeratorius visu Sutarties galiojimo metu nedidinant ir nemažinant perkamos Paslaugos kiekio (prieigų skaičiaus). Tiekėjas, gavęs Pirkėjo prašymą dėl prenumeratorių keitimo, jį privalo patenkinti per </w:t>
            </w:r>
            <w:r w:rsidRPr="00A45425">
              <w:rPr>
                <w:rFonts w:ascii="Calibri Light" w:eastAsia="Times New Roman" w:hAnsi="Calibri Light" w:cs="Calibri Light"/>
                <w:b/>
                <w:bCs/>
                <w:sz w:val="22"/>
              </w:rPr>
              <w:t>2 (dvi) darbo dienas</w:t>
            </w:r>
            <w:r w:rsidRPr="00A45425">
              <w:rPr>
                <w:rFonts w:ascii="Calibri Light" w:eastAsia="Times New Roman" w:hAnsi="Calibri Light" w:cs="Calibri Light"/>
                <w:sz w:val="22"/>
              </w:rPr>
              <w:t xml:space="preserve"> nuo jo gavimo dienos. Prašymus keisti prenumeratorius Tiekėjui turi teisę teikti už Sutarties vykdymą atsakingas asmuo raštu ar elektroniniu paštu.</w:t>
            </w:r>
          </w:p>
          <w:p w14:paraId="49AEF80B"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Prenumeratoriui turi būti suteikiami individualūs slaptažodžiai pagal prenumeruojamą planą prisijungimui prie teisinės informacijos paieškos sistemos. </w:t>
            </w:r>
          </w:p>
          <w:p w14:paraId="586EA133"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 xml:space="preserve">Vienu slaptažodžiu vienu metu turi būti galima naudotis tik vienoje darbo vietoje (kompiuteryje) tuo pačiu metu. </w:t>
            </w:r>
          </w:p>
          <w:p w14:paraId="272B0E40" w14:textId="77777777" w:rsidR="00A45425" w:rsidRPr="00A45425" w:rsidRDefault="00A45425" w:rsidP="00640C39">
            <w:pPr>
              <w:spacing w:after="0" w:line="240" w:lineRule="auto"/>
              <w:jc w:val="both"/>
              <w:rPr>
                <w:rFonts w:ascii="Calibri Light" w:eastAsia="Times New Roman" w:hAnsi="Calibri Light" w:cs="Calibri Light"/>
                <w:sz w:val="22"/>
              </w:rPr>
            </w:pPr>
            <w:r w:rsidRPr="00A45425">
              <w:rPr>
                <w:rFonts w:ascii="Calibri Light" w:eastAsia="Times New Roman" w:hAnsi="Calibri Light" w:cs="Calibri Light"/>
                <w:sz w:val="22"/>
              </w:rPr>
              <w:t>Prenumeratoriai turi turėti galimybę prisijungti prie paieškos sistemos 24/7 principu.</w:t>
            </w:r>
          </w:p>
          <w:p w14:paraId="39CE763B" w14:textId="77777777" w:rsidR="00A45425" w:rsidRPr="00A45425" w:rsidRDefault="00A45425" w:rsidP="00640C39">
            <w:pPr>
              <w:spacing w:after="0" w:line="240" w:lineRule="auto"/>
              <w:jc w:val="both"/>
              <w:rPr>
                <w:rFonts w:ascii="Calibri Light" w:eastAsia="Times New Roman" w:hAnsi="Calibri Light" w:cs="Calibri Light"/>
                <w:sz w:val="22"/>
              </w:rPr>
            </w:pPr>
          </w:p>
        </w:tc>
      </w:tr>
    </w:tbl>
    <w:p w14:paraId="03FE878A" w14:textId="77777777" w:rsidR="00A45425" w:rsidRPr="00A45425" w:rsidRDefault="00A45425" w:rsidP="00A45425">
      <w:pPr>
        <w:spacing w:after="0" w:line="240" w:lineRule="auto"/>
        <w:jc w:val="center"/>
        <w:rPr>
          <w:rFonts w:ascii="Calibri Light" w:hAnsi="Calibri Light" w:cs="Calibri Light"/>
          <w:sz w:val="22"/>
        </w:rPr>
      </w:pPr>
    </w:p>
    <w:p w14:paraId="4A4B0C5C" w14:textId="4B949D2D" w:rsidR="00683C0C" w:rsidRPr="0054359E" w:rsidRDefault="004F7526" w:rsidP="001A4481">
      <w:pPr>
        <w:suppressAutoHyphens w:val="0"/>
        <w:autoSpaceDN/>
        <w:spacing w:after="160" w:line="259" w:lineRule="auto"/>
        <w:ind w:left="720"/>
        <w:jc w:val="center"/>
        <w:textAlignment w:val="auto"/>
        <w:rPr>
          <w:bCs/>
          <w:iCs/>
        </w:rPr>
      </w:pPr>
      <w:r w:rsidRPr="004F7526">
        <w:rPr>
          <w:rFonts w:ascii="Calibri Light" w:hAnsi="Calibri Light" w:cs="Calibri Light"/>
          <w:sz w:val="22"/>
        </w:rPr>
        <w:t>______________________</w:t>
      </w:r>
    </w:p>
    <w:sectPr w:rsidR="00683C0C" w:rsidRPr="0054359E"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22E446D5"/>
    <w:multiLevelType w:val="hybridMultilevel"/>
    <w:tmpl w:val="E44CD868"/>
    <w:lvl w:ilvl="0" w:tplc="750601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6913E10"/>
    <w:multiLevelType w:val="hybridMultilevel"/>
    <w:tmpl w:val="7EF891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2E13257"/>
    <w:multiLevelType w:val="hybridMultilevel"/>
    <w:tmpl w:val="E1F6588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913348"/>
    <w:multiLevelType w:val="hybridMultilevel"/>
    <w:tmpl w:val="DF045B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743979">
    <w:abstractNumId w:val="0"/>
  </w:num>
  <w:num w:numId="2" w16cid:durableId="277955740">
    <w:abstractNumId w:val="2"/>
  </w:num>
  <w:num w:numId="3" w16cid:durableId="797381789">
    <w:abstractNumId w:val="8"/>
  </w:num>
  <w:num w:numId="4" w16cid:durableId="161047307">
    <w:abstractNumId w:val="4"/>
  </w:num>
  <w:num w:numId="5" w16cid:durableId="334844255">
    <w:abstractNumId w:val="7"/>
  </w:num>
  <w:num w:numId="6" w16cid:durableId="1596866618">
    <w:abstractNumId w:val="5"/>
  </w:num>
  <w:num w:numId="7" w16cid:durableId="939995204">
    <w:abstractNumId w:val="6"/>
  </w:num>
  <w:num w:numId="8" w16cid:durableId="1723676334">
    <w:abstractNumId w:val="3"/>
  </w:num>
  <w:num w:numId="9" w16cid:durableId="392580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623D8"/>
    <w:rsid w:val="000B262F"/>
    <w:rsid w:val="000D77EF"/>
    <w:rsid w:val="000E1C43"/>
    <w:rsid w:val="00111AC3"/>
    <w:rsid w:val="00152718"/>
    <w:rsid w:val="001A4481"/>
    <w:rsid w:val="001D3FDB"/>
    <w:rsid w:val="001D7FEB"/>
    <w:rsid w:val="001E7A02"/>
    <w:rsid w:val="00210516"/>
    <w:rsid w:val="002203EC"/>
    <w:rsid w:val="0029411E"/>
    <w:rsid w:val="002A675B"/>
    <w:rsid w:val="00321874"/>
    <w:rsid w:val="00326B6E"/>
    <w:rsid w:val="003549F7"/>
    <w:rsid w:val="00371B0B"/>
    <w:rsid w:val="00377D0B"/>
    <w:rsid w:val="003C3231"/>
    <w:rsid w:val="004440E7"/>
    <w:rsid w:val="00452D65"/>
    <w:rsid w:val="004A53C7"/>
    <w:rsid w:val="004B7516"/>
    <w:rsid w:val="004F7526"/>
    <w:rsid w:val="0054359E"/>
    <w:rsid w:val="0057797F"/>
    <w:rsid w:val="006724FE"/>
    <w:rsid w:val="00683C0C"/>
    <w:rsid w:val="00735D34"/>
    <w:rsid w:val="00825FAC"/>
    <w:rsid w:val="008D3B2D"/>
    <w:rsid w:val="00995FF6"/>
    <w:rsid w:val="009F69B1"/>
    <w:rsid w:val="00A45425"/>
    <w:rsid w:val="00A842D7"/>
    <w:rsid w:val="00AD53B6"/>
    <w:rsid w:val="00B35110"/>
    <w:rsid w:val="00BB4E2A"/>
    <w:rsid w:val="00BE42FA"/>
    <w:rsid w:val="00D12884"/>
    <w:rsid w:val="00D40DF5"/>
    <w:rsid w:val="00DB4062"/>
    <w:rsid w:val="00DB7EDA"/>
    <w:rsid w:val="00DC38BE"/>
    <w:rsid w:val="00E53C87"/>
    <w:rsid w:val="00E66666"/>
    <w:rsid w:val="00E7788A"/>
    <w:rsid w:val="00E77E26"/>
    <w:rsid w:val="00E834C1"/>
    <w:rsid w:val="00F729B5"/>
    <w:rsid w:val="00F84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basedOn w:val="prastasis"/>
    <w:uiPriority w:val="34"/>
    <w:qFormat/>
    <w:rsid w:val="00A45425"/>
    <w:pPr>
      <w:suppressAutoHyphens w:val="0"/>
      <w:autoSpaceDN/>
      <w:ind w:left="720"/>
      <w:contextualSpacing/>
      <w:textAlignment w:val="auto"/>
    </w:pPr>
    <w:rPr>
      <w:rFonts w:asciiTheme="minorHAnsi" w:eastAsiaTheme="minorHAnsi" w:hAnsiTheme="minorHAnsi" w:cstheme="minorBidi"/>
      <w:sz w:val="22"/>
    </w:rPr>
  </w:style>
  <w:style w:type="paragraph" w:styleId="Betarp">
    <w:name w:val="No Spacing"/>
    <w:uiPriority w:val="1"/>
    <w:qFormat/>
    <w:rsid w:val="00A45425"/>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02A8D"/>
    <w:rsid w:val="00037267"/>
    <w:rsid w:val="000623D8"/>
    <w:rsid w:val="00064217"/>
    <w:rsid w:val="001B41E4"/>
    <w:rsid w:val="001D7FEB"/>
    <w:rsid w:val="0020343C"/>
    <w:rsid w:val="002203EC"/>
    <w:rsid w:val="0022306E"/>
    <w:rsid w:val="00315C74"/>
    <w:rsid w:val="003549F7"/>
    <w:rsid w:val="00371B0B"/>
    <w:rsid w:val="00377D0B"/>
    <w:rsid w:val="003E6330"/>
    <w:rsid w:val="00434E8B"/>
    <w:rsid w:val="004A53C7"/>
    <w:rsid w:val="00511DD8"/>
    <w:rsid w:val="0057797F"/>
    <w:rsid w:val="005E78CD"/>
    <w:rsid w:val="006724FE"/>
    <w:rsid w:val="00743892"/>
    <w:rsid w:val="00764A39"/>
    <w:rsid w:val="008D3B2D"/>
    <w:rsid w:val="009C060A"/>
    <w:rsid w:val="009C6CA6"/>
    <w:rsid w:val="009E31D1"/>
    <w:rsid w:val="00AC789D"/>
    <w:rsid w:val="00AD53B6"/>
    <w:rsid w:val="00B35110"/>
    <w:rsid w:val="00BC4E9F"/>
    <w:rsid w:val="00BD1B19"/>
    <w:rsid w:val="00C3153E"/>
    <w:rsid w:val="00C5199B"/>
    <w:rsid w:val="00CB41C5"/>
    <w:rsid w:val="00D1322A"/>
    <w:rsid w:val="00D7642B"/>
    <w:rsid w:val="00DB4062"/>
    <w:rsid w:val="00DE4D7B"/>
    <w:rsid w:val="00DE5EF7"/>
    <w:rsid w:val="00E25E51"/>
    <w:rsid w:val="00E77E26"/>
    <w:rsid w:val="00EA743B"/>
    <w:rsid w:val="00F01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04556-66EF-43F3-8B8D-5F160C2B0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6435</Words>
  <Characters>3668</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7</cp:revision>
  <dcterms:created xsi:type="dcterms:W3CDTF">2026-04-02T12:55:00Z</dcterms:created>
  <dcterms:modified xsi:type="dcterms:W3CDTF">2026-04-03T08:35:00Z</dcterms:modified>
</cp:coreProperties>
</file>